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0E" w:rsidRPr="00F0040E" w:rsidRDefault="00F0040E" w:rsidP="00F004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40E">
        <w:rPr>
          <w:rFonts w:ascii="Times New Roman" w:eastAsia="Calibri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:rsidR="00F0040E" w:rsidRPr="00F0040E" w:rsidRDefault="00F0040E" w:rsidP="00012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40E" w:rsidRPr="00F0040E" w:rsidRDefault="00F0040E" w:rsidP="00012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40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0040E" w:rsidRPr="00F0040E" w:rsidRDefault="00F0040E" w:rsidP="00012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40E">
        <w:rPr>
          <w:rFonts w:ascii="Times New Roman" w:eastAsia="Calibri" w:hAnsi="Times New Roman" w:cs="Times New Roman"/>
          <w:b/>
          <w:sz w:val="28"/>
          <w:szCs w:val="28"/>
        </w:rPr>
        <w:t>магистерской диссертации</w:t>
      </w:r>
    </w:p>
    <w:p w:rsidR="00F0040E" w:rsidRPr="00F0040E" w:rsidRDefault="00F0040E" w:rsidP="00012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40E">
        <w:rPr>
          <w:rFonts w:ascii="Times New Roman" w:eastAsia="Calibri" w:hAnsi="Times New Roman" w:cs="Times New Roman"/>
          <w:b/>
          <w:sz w:val="28"/>
          <w:szCs w:val="28"/>
        </w:rPr>
        <w:t xml:space="preserve">студента магистратуры </w:t>
      </w:r>
    </w:p>
    <w:p w:rsidR="00F0040E" w:rsidRPr="00F0040E" w:rsidRDefault="00F0040E" w:rsidP="00012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40E">
        <w:rPr>
          <w:rFonts w:ascii="Times New Roman" w:eastAsia="Calibri" w:hAnsi="Times New Roman" w:cs="Times New Roman"/>
          <w:b/>
          <w:sz w:val="28"/>
          <w:szCs w:val="28"/>
        </w:rPr>
        <w:t>по программе «Уголовный процесс,</w:t>
      </w:r>
      <w:r w:rsidR="00256423">
        <w:rPr>
          <w:rFonts w:ascii="Times New Roman" w:eastAsia="Calibri" w:hAnsi="Times New Roman" w:cs="Times New Roman"/>
          <w:b/>
          <w:sz w:val="28"/>
          <w:szCs w:val="28"/>
        </w:rPr>
        <w:t xml:space="preserve"> криминалистика</w:t>
      </w:r>
      <w:bookmarkStart w:id="0" w:name="_GoBack"/>
      <w:bookmarkEnd w:id="0"/>
      <w:r w:rsidRPr="00F0040E">
        <w:rPr>
          <w:rFonts w:ascii="Times New Roman" w:eastAsia="Calibri" w:hAnsi="Times New Roman" w:cs="Times New Roman"/>
          <w:b/>
          <w:sz w:val="28"/>
          <w:szCs w:val="28"/>
        </w:rPr>
        <w:t>, теория операти</w:t>
      </w:r>
      <w:r w:rsidRPr="00F0040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F0040E">
        <w:rPr>
          <w:rFonts w:ascii="Times New Roman" w:eastAsia="Calibri" w:hAnsi="Times New Roman" w:cs="Times New Roman"/>
          <w:b/>
          <w:sz w:val="28"/>
          <w:szCs w:val="28"/>
        </w:rPr>
        <w:t>но-розыскной деятельности»</w:t>
      </w:r>
    </w:p>
    <w:p w:rsidR="00F0040E" w:rsidRPr="00F0040E" w:rsidRDefault="00F0040E" w:rsidP="00012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40E" w:rsidRPr="00012AFB" w:rsidRDefault="00F0040E" w:rsidP="002650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12AFB">
        <w:rPr>
          <w:rFonts w:ascii="Times New Roman" w:eastAsia="Calibri" w:hAnsi="Times New Roman" w:cs="Times New Roman"/>
          <w:b/>
          <w:sz w:val="28"/>
          <w:szCs w:val="28"/>
        </w:rPr>
        <w:t xml:space="preserve">ФИО </w:t>
      </w:r>
      <w:proofErr w:type="spellStart"/>
      <w:r w:rsidRPr="00012AFB">
        <w:rPr>
          <w:rFonts w:ascii="Times New Roman" w:eastAsia="Calibri" w:hAnsi="Times New Roman" w:cs="Times New Roman"/>
          <w:b/>
          <w:sz w:val="28"/>
          <w:szCs w:val="28"/>
        </w:rPr>
        <w:t>Сизова</w:t>
      </w:r>
      <w:proofErr w:type="spellEnd"/>
      <w:r w:rsidRPr="00012AFB">
        <w:rPr>
          <w:rFonts w:ascii="Times New Roman" w:eastAsia="Calibri" w:hAnsi="Times New Roman" w:cs="Times New Roman"/>
          <w:b/>
          <w:sz w:val="28"/>
          <w:szCs w:val="28"/>
        </w:rPr>
        <w:t xml:space="preserve"> Анна Алексеевна</w:t>
      </w:r>
    </w:p>
    <w:p w:rsidR="00F0040E" w:rsidRPr="00F0040E" w:rsidRDefault="00F0040E" w:rsidP="002650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40E">
        <w:rPr>
          <w:rFonts w:ascii="Times New Roman" w:eastAsia="Calibri" w:hAnsi="Times New Roman" w:cs="Times New Roman"/>
          <w:sz w:val="28"/>
          <w:szCs w:val="28"/>
        </w:rPr>
        <w:t xml:space="preserve">Тема диссертации «Особенности расследования ятрогенных преступлений, </w:t>
      </w:r>
    </w:p>
    <w:p w:rsidR="00F0040E" w:rsidRPr="00F0040E" w:rsidRDefault="00F0040E" w:rsidP="002650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040E">
        <w:rPr>
          <w:rFonts w:ascii="Times New Roman" w:eastAsia="Calibri" w:hAnsi="Times New Roman" w:cs="Times New Roman"/>
          <w:sz w:val="28"/>
          <w:szCs w:val="28"/>
        </w:rPr>
        <w:t>совершаемых при оказании родовспоможений</w:t>
      </w:r>
      <w:r w:rsidRPr="00F0040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0040E" w:rsidRPr="00F0040E" w:rsidRDefault="00F0040E" w:rsidP="002650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40E" w:rsidRPr="00F0040E" w:rsidRDefault="00F0040E" w:rsidP="002650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0040E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исследования: </w:t>
      </w:r>
    </w:p>
    <w:p w:rsidR="00F0040E" w:rsidRPr="00F0040E" w:rsidRDefault="00F0040E" w:rsidP="002650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40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004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12AFB">
        <w:rPr>
          <w:rFonts w:ascii="Times New Roman" w:eastAsia="Calibri" w:hAnsi="Times New Roman" w:cs="Times New Roman"/>
          <w:sz w:val="28"/>
          <w:szCs w:val="28"/>
        </w:rPr>
        <w:t>исследование криминалистической  характеристики ятрогенных престу</w:t>
      </w:r>
      <w:r w:rsidR="00012AFB">
        <w:rPr>
          <w:rFonts w:ascii="Times New Roman" w:eastAsia="Calibri" w:hAnsi="Times New Roman" w:cs="Times New Roman"/>
          <w:sz w:val="28"/>
          <w:szCs w:val="28"/>
        </w:rPr>
        <w:t>п</w:t>
      </w:r>
      <w:r w:rsidR="00012AFB">
        <w:rPr>
          <w:rFonts w:ascii="Times New Roman" w:eastAsia="Calibri" w:hAnsi="Times New Roman" w:cs="Times New Roman"/>
          <w:sz w:val="28"/>
          <w:szCs w:val="28"/>
        </w:rPr>
        <w:t>лений, совершаемых при оказании родовспоможений</w:t>
      </w:r>
      <w:r w:rsidRPr="00F004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040E" w:rsidRDefault="00F0040E" w:rsidP="002650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40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0040E">
        <w:rPr>
          <w:rFonts w:ascii="Times New Roman" w:eastAsia="Calibri" w:hAnsi="Times New Roman" w:cs="Times New Roman"/>
          <w:sz w:val="28"/>
          <w:szCs w:val="28"/>
        </w:rPr>
        <w:t xml:space="preserve"> анализ </w:t>
      </w:r>
      <w:r w:rsidR="00012AFB">
        <w:rPr>
          <w:rFonts w:ascii="Times New Roman" w:eastAsia="Calibri" w:hAnsi="Times New Roman" w:cs="Times New Roman"/>
          <w:sz w:val="28"/>
          <w:szCs w:val="28"/>
        </w:rPr>
        <w:t>о</w:t>
      </w:r>
      <w:r w:rsidR="00012AFB" w:rsidRPr="00012AFB">
        <w:rPr>
          <w:rFonts w:ascii="Times New Roman" w:eastAsia="Calibri" w:hAnsi="Times New Roman" w:cs="Times New Roman"/>
          <w:sz w:val="28"/>
          <w:szCs w:val="28"/>
        </w:rPr>
        <w:t>рганизационно-тактически</w:t>
      </w:r>
      <w:r w:rsidR="00012AFB">
        <w:rPr>
          <w:rFonts w:ascii="Times New Roman" w:eastAsia="Calibri" w:hAnsi="Times New Roman" w:cs="Times New Roman"/>
          <w:sz w:val="28"/>
          <w:szCs w:val="28"/>
        </w:rPr>
        <w:t>х</w:t>
      </w:r>
      <w:r w:rsidR="00012AFB" w:rsidRPr="00012AFB">
        <w:rPr>
          <w:rFonts w:ascii="Times New Roman" w:eastAsia="Calibri" w:hAnsi="Times New Roman" w:cs="Times New Roman"/>
          <w:sz w:val="28"/>
          <w:szCs w:val="28"/>
        </w:rPr>
        <w:t xml:space="preserve"> особенност</w:t>
      </w:r>
      <w:r w:rsidR="00012AFB">
        <w:rPr>
          <w:rFonts w:ascii="Times New Roman" w:eastAsia="Calibri" w:hAnsi="Times New Roman" w:cs="Times New Roman"/>
          <w:sz w:val="28"/>
          <w:szCs w:val="28"/>
        </w:rPr>
        <w:t>ей</w:t>
      </w:r>
      <w:r w:rsidR="00012AFB" w:rsidRPr="00012AFB">
        <w:rPr>
          <w:rFonts w:ascii="Times New Roman" w:eastAsia="Calibri" w:hAnsi="Times New Roman" w:cs="Times New Roman"/>
          <w:sz w:val="28"/>
          <w:szCs w:val="28"/>
        </w:rPr>
        <w:t xml:space="preserve"> производства отдельных следственных действий</w:t>
      </w:r>
      <w:r w:rsidR="00012AFB">
        <w:rPr>
          <w:rFonts w:ascii="Times New Roman" w:eastAsia="Calibri" w:hAnsi="Times New Roman" w:cs="Times New Roman"/>
          <w:sz w:val="28"/>
          <w:szCs w:val="28"/>
        </w:rPr>
        <w:t>: допроса, осмотра и выемки документов, технико-криминалистической экспертизы документов;</w:t>
      </w:r>
    </w:p>
    <w:p w:rsidR="00012AFB" w:rsidRDefault="00012AFB" w:rsidP="002650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анализ использования</w:t>
      </w:r>
      <w:r w:rsidRPr="00012AFB">
        <w:rPr>
          <w:rFonts w:ascii="Times New Roman" w:eastAsia="Calibri" w:hAnsi="Times New Roman" w:cs="Times New Roman"/>
          <w:sz w:val="28"/>
          <w:szCs w:val="28"/>
        </w:rPr>
        <w:t xml:space="preserve"> специальных медицинских знаний при расследовании ятрогенных преступлений, совершенных при осуществлении </w:t>
      </w:r>
      <w:proofErr w:type="spellStart"/>
      <w:proofErr w:type="gramStart"/>
      <w:r w:rsidRPr="00012AFB">
        <w:rPr>
          <w:rFonts w:ascii="Times New Roman" w:eastAsia="Calibri" w:hAnsi="Times New Roman" w:cs="Times New Roman"/>
          <w:sz w:val="28"/>
          <w:szCs w:val="28"/>
        </w:rPr>
        <w:t>родовспо-можений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040E" w:rsidRPr="00F0040E" w:rsidRDefault="00F0040E" w:rsidP="002650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40E" w:rsidRPr="00F0040E" w:rsidRDefault="00F0040E" w:rsidP="002650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040E">
        <w:rPr>
          <w:rFonts w:ascii="Times New Roman" w:eastAsia="Calibri" w:hAnsi="Times New Roman" w:cs="Times New Roman"/>
          <w:b/>
          <w:sz w:val="28"/>
          <w:szCs w:val="28"/>
        </w:rPr>
        <w:t>Выводы, сделанные по результатам исследования:</w:t>
      </w:r>
    </w:p>
    <w:p w:rsidR="00265086" w:rsidRPr="00265086" w:rsidRDefault="00265086" w:rsidP="002650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расследования вызваны спецификой медицинской деятельности, которая, в свою очередь, обусловлена широким понятийным аппаратом, сложностью проводимых медицинских мероприятий и процессов, прот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>кающих в организме человека. Для того чтобы получить общее представл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>ние об изучаемом предмете, требуется тщательный и длительный поэтапный разбор врачебного процесса с привлечением лица, которое обладает спец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>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знаниями в области медицины,</w:t>
      </w:r>
    </w:p>
    <w:p w:rsidR="00265086" w:rsidRPr="00265086" w:rsidRDefault="00265086" w:rsidP="002650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большую сложность представляет подбор квалифицированного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судебного 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>эксперта, который не только был бы знаком с тонкостями деятельности вр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ча-акушера, но и мог бы проанализировать её, не нарушив законов логики. Кроме того, нельзя не учитывать проявления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корпоративности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медицинского сообщества, которые часто приводят к злоупотреблениям и необъективности со стороны его членов, выступающих как в качестве свидетелей, так и в к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>честве экспер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 или специалистов,</w:t>
      </w:r>
    </w:p>
    <w:p w:rsidR="00265086" w:rsidRPr="00265086" w:rsidRDefault="00265086" w:rsidP="002650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 субъекта выступает медицинский работник, и потому необход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>мо учитывать как его профессиональные, так и поведенческие особенности, а также врачебную этику, особенности отношений с пациентом. Жертву-роженицу также следует рассматривать сквозь призму её особенного физич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 и психического состояния,</w:t>
      </w:r>
    </w:p>
    <w:p w:rsidR="00A967D5" w:rsidRDefault="00265086" w:rsidP="00265086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России 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сутствует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единообрази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актов в сфере здравоохр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5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нения. </w:t>
      </w:r>
    </w:p>
    <w:sectPr w:rsidR="00A967D5" w:rsidSect="001D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73525"/>
    <w:rsid w:val="00012AFB"/>
    <w:rsid w:val="001D56FE"/>
    <w:rsid w:val="00256423"/>
    <w:rsid w:val="00265086"/>
    <w:rsid w:val="00673525"/>
    <w:rsid w:val="00A5745D"/>
    <w:rsid w:val="00A967D5"/>
    <w:rsid w:val="00BE1D04"/>
    <w:rsid w:val="00F0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lvya</cp:lastModifiedBy>
  <cp:revision>5</cp:revision>
  <dcterms:created xsi:type="dcterms:W3CDTF">2014-05-11T14:08:00Z</dcterms:created>
  <dcterms:modified xsi:type="dcterms:W3CDTF">2014-05-19T07:26:00Z</dcterms:modified>
</cp:coreProperties>
</file>