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C2" w:rsidRPr="00A624C3" w:rsidRDefault="00F97AC2" w:rsidP="0031216D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b/>
          <w:sz w:val="24"/>
          <w:szCs w:val="28"/>
        </w:rPr>
        <w:t>Санкт-Петербургский Государственный Университет</w:t>
      </w:r>
    </w:p>
    <w:p w:rsidR="00F97AC2" w:rsidRPr="00A624C3" w:rsidRDefault="00F97AC2" w:rsidP="0031216D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b/>
          <w:sz w:val="24"/>
          <w:szCs w:val="28"/>
        </w:rPr>
        <w:t>Юридический факультет</w:t>
      </w:r>
    </w:p>
    <w:p w:rsidR="0031216D" w:rsidRPr="00A624C3" w:rsidRDefault="0031216D" w:rsidP="00F97AC2">
      <w:pPr>
        <w:jc w:val="center"/>
        <w:rPr>
          <w:rFonts w:ascii="Arial" w:hAnsi="Arial" w:cs="Arial"/>
          <w:b/>
          <w:sz w:val="24"/>
          <w:szCs w:val="28"/>
        </w:rPr>
      </w:pPr>
    </w:p>
    <w:p w:rsidR="00F97AC2" w:rsidRPr="00A624C3" w:rsidRDefault="00F97AC2" w:rsidP="00F97AC2">
      <w:pPr>
        <w:jc w:val="center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b/>
          <w:sz w:val="24"/>
          <w:szCs w:val="28"/>
        </w:rPr>
        <w:t>Аннотация</w:t>
      </w:r>
    </w:p>
    <w:p w:rsidR="00F97AC2" w:rsidRPr="00A624C3" w:rsidRDefault="00C77C05" w:rsidP="00F97AC2">
      <w:pPr>
        <w:jc w:val="center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b/>
          <w:sz w:val="24"/>
          <w:szCs w:val="28"/>
        </w:rPr>
        <w:t xml:space="preserve">к </w:t>
      </w:r>
      <w:r w:rsidR="00F97AC2" w:rsidRPr="00A624C3">
        <w:rPr>
          <w:rFonts w:ascii="Arial" w:hAnsi="Arial" w:cs="Arial"/>
          <w:b/>
          <w:sz w:val="24"/>
          <w:szCs w:val="28"/>
        </w:rPr>
        <w:t>магистерской диссертации</w:t>
      </w:r>
    </w:p>
    <w:p w:rsidR="00F97AC2" w:rsidRPr="00A624C3" w:rsidRDefault="00F97AC2" w:rsidP="00F97AC2">
      <w:pPr>
        <w:jc w:val="center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b/>
          <w:sz w:val="24"/>
          <w:szCs w:val="28"/>
        </w:rPr>
        <w:t xml:space="preserve">студента магистратуры </w:t>
      </w:r>
      <w:r w:rsidR="00E14844">
        <w:rPr>
          <w:rFonts w:ascii="Arial" w:hAnsi="Arial" w:cs="Arial"/>
          <w:b/>
          <w:sz w:val="24"/>
          <w:szCs w:val="28"/>
        </w:rPr>
        <w:t xml:space="preserve">Чирковой </w:t>
      </w:r>
      <w:r w:rsidRPr="00A624C3">
        <w:rPr>
          <w:rFonts w:ascii="Arial" w:hAnsi="Arial" w:cs="Arial"/>
          <w:b/>
          <w:sz w:val="24"/>
          <w:szCs w:val="28"/>
        </w:rPr>
        <w:t xml:space="preserve"> </w:t>
      </w:r>
      <w:r w:rsidR="00E14844">
        <w:rPr>
          <w:rFonts w:ascii="Arial" w:hAnsi="Arial" w:cs="Arial"/>
          <w:b/>
          <w:sz w:val="24"/>
          <w:szCs w:val="28"/>
        </w:rPr>
        <w:t xml:space="preserve">Ксении Юрьевны </w:t>
      </w:r>
      <w:r w:rsidRPr="00A624C3">
        <w:rPr>
          <w:rFonts w:ascii="Arial" w:hAnsi="Arial" w:cs="Arial"/>
          <w:b/>
          <w:sz w:val="24"/>
          <w:szCs w:val="28"/>
        </w:rPr>
        <w:t>по программе «Гражданский процесс, арбитражный процесс»</w:t>
      </w:r>
    </w:p>
    <w:p w:rsidR="00F97AC2" w:rsidRPr="00A624C3" w:rsidRDefault="00F97AC2" w:rsidP="00F97AC2">
      <w:pPr>
        <w:jc w:val="both"/>
        <w:rPr>
          <w:rFonts w:ascii="Arial" w:hAnsi="Arial" w:cs="Arial"/>
          <w:sz w:val="24"/>
          <w:szCs w:val="28"/>
        </w:rPr>
      </w:pPr>
      <w:r w:rsidRPr="00A624C3">
        <w:rPr>
          <w:rFonts w:ascii="Arial" w:hAnsi="Arial" w:cs="Arial"/>
          <w:sz w:val="24"/>
          <w:szCs w:val="28"/>
        </w:rPr>
        <w:t xml:space="preserve">Тема </w:t>
      </w:r>
      <w:r w:rsidR="00C77C05" w:rsidRPr="00A624C3">
        <w:rPr>
          <w:rFonts w:ascii="Arial" w:hAnsi="Arial" w:cs="Arial"/>
          <w:sz w:val="24"/>
          <w:szCs w:val="28"/>
        </w:rPr>
        <w:t xml:space="preserve">магистерской </w:t>
      </w:r>
      <w:r w:rsidRPr="00A624C3">
        <w:rPr>
          <w:rFonts w:ascii="Arial" w:hAnsi="Arial" w:cs="Arial"/>
          <w:sz w:val="24"/>
          <w:szCs w:val="28"/>
        </w:rPr>
        <w:t xml:space="preserve">диссертации: </w:t>
      </w:r>
      <w:r w:rsidR="00CB069E" w:rsidRPr="00A624C3">
        <w:rPr>
          <w:rFonts w:ascii="Arial" w:hAnsi="Arial" w:cs="Arial"/>
          <w:sz w:val="24"/>
          <w:szCs w:val="28"/>
        </w:rPr>
        <w:t>«</w:t>
      </w:r>
      <w:r w:rsidRPr="00A624C3">
        <w:rPr>
          <w:rFonts w:ascii="Arial" w:hAnsi="Arial" w:cs="Arial"/>
          <w:sz w:val="24"/>
          <w:szCs w:val="28"/>
        </w:rPr>
        <w:t xml:space="preserve">Процессуальные особенности </w:t>
      </w:r>
      <w:r w:rsidR="00E14844">
        <w:rPr>
          <w:rFonts w:ascii="Arial" w:hAnsi="Arial" w:cs="Arial"/>
          <w:sz w:val="24"/>
          <w:szCs w:val="28"/>
        </w:rPr>
        <w:t>погашения требований участников долевого строительства по денежным обязательствам в деле о банкротстве застройщика</w:t>
      </w:r>
      <w:r w:rsidR="00CB069E" w:rsidRPr="00A624C3">
        <w:rPr>
          <w:rFonts w:ascii="Arial" w:hAnsi="Arial" w:cs="Arial"/>
          <w:sz w:val="24"/>
          <w:szCs w:val="28"/>
        </w:rPr>
        <w:t>»</w:t>
      </w:r>
    </w:p>
    <w:p w:rsidR="00F97AC2" w:rsidRPr="00A624C3" w:rsidRDefault="00F97AC2" w:rsidP="00C77C05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b/>
          <w:sz w:val="24"/>
          <w:szCs w:val="28"/>
        </w:rPr>
        <w:t xml:space="preserve">Цели и задачи исследования: </w:t>
      </w:r>
    </w:p>
    <w:p w:rsidR="00FF051D" w:rsidRPr="00A624C3" w:rsidRDefault="00FF051D" w:rsidP="00FF051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sz w:val="24"/>
          <w:szCs w:val="28"/>
        </w:rPr>
        <w:t xml:space="preserve">рассмотреть </w:t>
      </w:r>
      <w:r w:rsidR="004C479A">
        <w:rPr>
          <w:rFonts w:ascii="Arial" w:hAnsi="Arial" w:cs="Arial"/>
          <w:sz w:val="24"/>
          <w:szCs w:val="28"/>
        </w:rPr>
        <w:t xml:space="preserve">процессуальный порядок и особенности проведения процедур банкротства отдельной категории лиц – застройщиков путем проведения анализа </w:t>
      </w:r>
      <w:r w:rsidR="004C479A">
        <w:rPr>
          <w:rFonts w:cs="Arial"/>
          <w:sz w:val="28"/>
          <w:szCs w:val="28"/>
        </w:rPr>
        <w:t xml:space="preserve">норм § 7 «Банкротство застройщика», Главы </w:t>
      </w:r>
      <w:r w:rsidR="004C479A">
        <w:rPr>
          <w:rFonts w:cs="Arial"/>
          <w:sz w:val="28"/>
          <w:szCs w:val="28"/>
          <w:lang w:val="en-US"/>
        </w:rPr>
        <w:t>IX</w:t>
      </w:r>
      <w:r w:rsidR="004C479A">
        <w:rPr>
          <w:rFonts w:cs="Arial"/>
          <w:sz w:val="28"/>
          <w:szCs w:val="28"/>
        </w:rPr>
        <w:t xml:space="preserve"> «Особенности банкротства отдельных категорий должников – юридических лиц» Федерального закона РФ «О несостоятельности (банкротстве)», введенных в действие 12 июля 2011</w:t>
      </w:r>
      <w:r w:rsidRPr="00A624C3">
        <w:rPr>
          <w:rFonts w:ascii="Arial" w:hAnsi="Arial" w:cs="Arial"/>
          <w:sz w:val="24"/>
          <w:szCs w:val="28"/>
        </w:rPr>
        <w:t>;</w:t>
      </w:r>
    </w:p>
    <w:p w:rsidR="00FF051D" w:rsidRPr="004C479A" w:rsidRDefault="00FF051D" w:rsidP="00FF051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sz w:val="24"/>
          <w:szCs w:val="28"/>
        </w:rPr>
        <w:t xml:space="preserve">исследовать </w:t>
      </w:r>
      <w:r w:rsidR="004C479A">
        <w:rPr>
          <w:rFonts w:ascii="Arial" w:hAnsi="Arial" w:cs="Arial"/>
          <w:sz w:val="24"/>
          <w:szCs w:val="28"/>
        </w:rPr>
        <w:t xml:space="preserve">основные понятия, введенные </w:t>
      </w:r>
      <w:r w:rsidR="004C479A">
        <w:rPr>
          <w:rFonts w:cs="Arial"/>
          <w:sz w:val="28"/>
          <w:szCs w:val="28"/>
        </w:rPr>
        <w:t>§ 7 «Банкротство застройщика» и их соотношение с действующим законодательством</w:t>
      </w:r>
      <w:r w:rsidRPr="00A624C3">
        <w:rPr>
          <w:rFonts w:ascii="Arial" w:hAnsi="Arial" w:cs="Arial"/>
          <w:sz w:val="24"/>
          <w:szCs w:val="28"/>
        </w:rPr>
        <w:t>;</w:t>
      </w:r>
    </w:p>
    <w:p w:rsidR="004C479A" w:rsidRPr="00A624C3" w:rsidRDefault="004C479A" w:rsidP="00FF051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исследовать процессуальный порядок формирования требований кредиторов и участников строительства в деле о банкротстве застройщика, </w:t>
      </w:r>
      <w:r w:rsidR="00FA76D6">
        <w:rPr>
          <w:rFonts w:ascii="Arial" w:hAnsi="Arial" w:cs="Arial"/>
          <w:sz w:val="24"/>
          <w:szCs w:val="28"/>
        </w:rPr>
        <w:t xml:space="preserve">формирование конкурсной массы, </w:t>
      </w:r>
      <w:r>
        <w:rPr>
          <w:rFonts w:ascii="Arial" w:hAnsi="Arial" w:cs="Arial"/>
          <w:sz w:val="24"/>
          <w:szCs w:val="28"/>
        </w:rPr>
        <w:t xml:space="preserve"> порядок погашения</w:t>
      </w:r>
      <w:r w:rsidR="00FA76D6">
        <w:rPr>
          <w:rFonts w:ascii="Arial" w:hAnsi="Arial" w:cs="Arial"/>
          <w:sz w:val="24"/>
          <w:szCs w:val="28"/>
        </w:rPr>
        <w:t xml:space="preserve"> требований и роль арбитражного суда</w:t>
      </w:r>
      <w:r>
        <w:rPr>
          <w:rFonts w:cs="Arial"/>
          <w:sz w:val="28"/>
          <w:szCs w:val="28"/>
        </w:rPr>
        <w:t>;</w:t>
      </w:r>
    </w:p>
    <w:p w:rsidR="00FF051D" w:rsidRPr="00A624C3" w:rsidRDefault="00FA76D6" w:rsidP="00FF051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по итогам исследования выявить проблемы, возникающие при применении норм </w:t>
      </w:r>
      <w:r>
        <w:rPr>
          <w:rFonts w:cs="Arial"/>
          <w:sz w:val="28"/>
          <w:szCs w:val="28"/>
        </w:rPr>
        <w:t>§ 7 «Банкротство застройщика»</w:t>
      </w:r>
      <w:r w:rsidR="00632DAB" w:rsidRPr="00A624C3">
        <w:rPr>
          <w:rFonts w:ascii="Arial" w:hAnsi="Arial" w:cs="Arial"/>
          <w:sz w:val="24"/>
          <w:szCs w:val="28"/>
        </w:rPr>
        <w:t>.</w:t>
      </w:r>
    </w:p>
    <w:p w:rsidR="00F97AC2" w:rsidRPr="00A624C3" w:rsidRDefault="00F97AC2" w:rsidP="00F97AC2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A624C3">
        <w:rPr>
          <w:rFonts w:ascii="Arial" w:hAnsi="Arial" w:cs="Arial"/>
          <w:b/>
          <w:sz w:val="24"/>
          <w:szCs w:val="28"/>
        </w:rPr>
        <w:t xml:space="preserve">Выводы, сделанные по результатам исследования: </w:t>
      </w:r>
    </w:p>
    <w:p w:rsidR="00C77C05" w:rsidRPr="00A624C3" w:rsidRDefault="00FA76D6" w:rsidP="00C77C0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введенный </w:t>
      </w:r>
      <w:r>
        <w:rPr>
          <w:rFonts w:cs="Arial"/>
          <w:sz w:val="28"/>
          <w:szCs w:val="28"/>
        </w:rPr>
        <w:t>§ 7 «Банкротство застройщика»</w:t>
      </w:r>
      <w:r>
        <w:rPr>
          <w:rFonts w:ascii="Arial" w:hAnsi="Arial" w:cs="Arial"/>
          <w:sz w:val="24"/>
          <w:szCs w:val="28"/>
        </w:rPr>
        <w:t xml:space="preserve"> термин «застройщик»  имеет расширенное толкование включением в число застройщиков лиц, не участвующих в градостроительной деятельности </w:t>
      </w:r>
      <w:r>
        <w:rPr>
          <w:rFonts w:cs="Arial"/>
          <w:sz w:val="28"/>
          <w:szCs w:val="28"/>
        </w:rPr>
        <w:t xml:space="preserve">и, как следствие, </w:t>
      </w:r>
      <w:r w:rsidR="00BC71B9">
        <w:rPr>
          <w:rFonts w:cs="Arial"/>
          <w:sz w:val="28"/>
          <w:szCs w:val="28"/>
        </w:rPr>
        <w:t>возникновение проблем при</w:t>
      </w:r>
      <w:r>
        <w:rPr>
          <w:rFonts w:cs="Arial"/>
          <w:sz w:val="28"/>
          <w:szCs w:val="28"/>
        </w:rPr>
        <w:t xml:space="preserve"> применени</w:t>
      </w:r>
      <w:r w:rsidR="00BC71B9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арбитражным судом </w:t>
      </w:r>
      <w:r>
        <w:rPr>
          <w:rFonts w:cs="Arial"/>
          <w:sz w:val="28"/>
          <w:szCs w:val="28"/>
        </w:rPr>
        <w:lastRenderedPageBreak/>
        <w:t>процессуальных норм § 7  «Банкротства застройщика» в делах о банкротстве этих лиц</w:t>
      </w:r>
      <w:r w:rsidR="004D65F0">
        <w:rPr>
          <w:rFonts w:ascii="Arial" w:hAnsi="Arial" w:cs="Arial"/>
          <w:sz w:val="24"/>
          <w:szCs w:val="28"/>
        </w:rPr>
        <w:t>;</w:t>
      </w:r>
    </w:p>
    <w:p w:rsidR="00C77C05" w:rsidRDefault="00FA76D6" w:rsidP="00C77C0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sz w:val="28"/>
          <w:szCs w:val="28"/>
        </w:rPr>
        <w:t xml:space="preserve">процессуальные нормы «банкротства застройщика» </w:t>
      </w:r>
      <w:r>
        <w:rPr>
          <w:rFonts w:cs="Arial"/>
          <w:sz w:val="28"/>
          <w:szCs w:val="28"/>
        </w:rPr>
        <w:t>не</w:t>
      </w:r>
      <w:r w:rsidR="00BC71B9">
        <w:rPr>
          <w:rFonts w:cs="Arial"/>
          <w:sz w:val="28"/>
          <w:szCs w:val="28"/>
        </w:rPr>
        <w:t xml:space="preserve"> в полной мере </w:t>
      </w:r>
      <w:r>
        <w:rPr>
          <w:rFonts w:cs="Arial"/>
          <w:sz w:val="28"/>
          <w:szCs w:val="28"/>
        </w:rPr>
        <w:t xml:space="preserve"> предусматривают учет денежных требований конкурсных кредиторов – участников строительства в реестре требований кредиторов</w:t>
      </w:r>
      <w:r w:rsidR="004D65F0">
        <w:rPr>
          <w:rFonts w:ascii="Arial" w:hAnsi="Arial" w:cs="Arial"/>
          <w:sz w:val="24"/>
          <w:szCs w:val="28"/>
        </w:rPr>
        <w:t>;</w:t>
      </w:r>
    </w:p>
    <w:p w:rsidR="00FA76D6" w:rsidRPr="00A624C3" w:rsidRDefault="00FA76D6" w:rsidP="00C77C0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при проведении </w:t>
      </w:r>
      <w:proofErr w:type="gramStart"/>
      <w:r>
        <w:rPr>
          <w:rFonts w:ascii="Arial" w:hAnsi="Arial" w:cs="Arial"/>
          <w:sz w:val="24"/>
          <w:szCs w:val="28"/>
        </w:rPr>
        <w:t>процедуры погашения требований участников строительства</w:t>
      </w:r>
      <w:proofErr w:type="gramEnd"/>
      <w:r>
        <w:rPr>
          <w:rFonts w:ascii="Arial" w:hAnsi="Arial" w:cs="Arial"/>
          <w:sz w:val="24"/>
          <w:szCs w:val="28"/>
        </w:rPr>
        <w:t xml:space="preserve"> и иных кредиторов нарушены </w:t>
      </w:r>
      <w:r w:rsidR="00524928">
        <w:rPr>
          <w:rFonts w:ascii="Arial" w:hAnsi="Arial" w:cs="Arial"/>
          <w:sz w:val="24"/>
          <w:szCs w:val="28"/>
        </w:rPr>
        <w:t>принцип равенства кредиторов, имеющих однородные требования до возбуждения дела  о  банкротстве застройщика;</w:t>
      </w:r>
    </w:p>
    <w:p w:rsidR="00C77C05" w:rsidRPr="00A624C3" w:rsidRDefault="00524928" w:rsidP="00C77C0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cs="Arial"/>
          <w:sz w:val="28"/>
          <w:szCs w:val="28"/>
        </w:rPr>
        <w:t>выявлены нарушения процессуального законодательства при введении нормы о передаче арбитражному суду функций управления строительством многоквартирных домов и иных объектов недвижимости, включая использование депозитного счета арбитражного суда для обслуживания</w:t>
      </w:r>
      <w:r w:rsidRPr="007E0A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инвестиционно-строительного  процесса</w:t>
      </w:r>
      <w:r w:rsidR="004D65F0">
        <w:rPr>
          <w:rFonts w:ascii="Arial" w:hAnsi="Arial" w:cs="Arial"/>
          <w:sz w:val="24"/>
          <w:szCs w:val="28"/>
        </w:rPr>
        <w:t>;</w:t>
      </w:r>
    </w:p>
    <w:p w:rsidR="00C77C05" w:rsidRPr="00A624C3" w:rsidRDefault="00524928" w:rsidP="00C77C0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представлено обоснование выводов о </w:t>
      </w:r>
      <w:r w:rsidR="00BC71B9">
        <w:rPr>
          <w:rFonts w:cs="Arial"/>
          <w:sz w:val="28"/>
          <w:szCs w:val="28"/>
        </w:rPr>
        <w:t>нецелесообразности</w:t>
      </w:r>
      <w:bookmarkStart w:id="0" w:name="_GoBack"/>
      <w:bookmarkEnd w:id="0"/>
      <w:r>
        <w:rPr>
          <w:rFonts w:cs="Arial"/>
          <w:sz w:val="28"/>
          <w:szCs w:val="28"/>
        </w:rPr>
        <w:t xml:space="preserve"> использования арбитражным судом процессуальных норм «банкротства застройщика»</w:t>
      </w:r>
      <w:r w:rsidR="00C77C05" w:rsidRPr="00A624C3">
        <w:rPr>
          <w:rFonts w:ascii="Arial" w:hAnsi="Arial" w:cs="Arial"/>
          <w:sz w:val="24"/>
          <w:szCs w:val="28"/>
        </w:rPr>
        <w:t>.</w:t>
      </w:r>
    </w:p>
    <w:sectPr w:rsidR="00C77C05" w:rsidRPr="00A624C3" w:rsidSect="00C77C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BB2"/>
    <w:multiLevelType w:val="hybridMultilevel"/>
    <w:tmpl w:val="4EB62CF2"/>
    <w:lvl w:ilvl="0" w:tplc="B3262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D50F6"/>
    <w:multiLevelType w:val="hybridMultilevel"/>
    <w:tmpl w:val="7452D53C"/>
    <w:lvl w:ilvl="0" w:tplc="B3262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2"/>
    <w:rsid w:val="000336F3"/>
    <w:rsid w:val="00170EEF"/>
    <w:rsid w:val="001F01A2"/>
    <w:rsid w:val="00290635"/>
    <w:rsid w:val="002F2C33"/>
    <w:rsid w:val="0031216D"/>
    <w:rsid w:val="003B67F8"/>
    <w:rsid w:val="004C479A"/>
    <w:rsid w:val="004D65F0"/>
    <w:rsid w:val="00524928"/>
    <w:rsid w:val="00550F3A"/>
    <w:rsid w:val="0056255E"/>
    <w:rsid w:val="00632DAB"/>
    <w:rsid w:val="009470BC"/>
    <w:rsid w:val="00A624C3"/>
    <w:rsid w:val="00A759A7"/>
    <w:rsid w:val="00BC71B9"/>
    <w:rsid w:val="00C77C05"/>
    <w:rsid w:val="00CB069E"/>
    <w:rsid w:val="00DD78E5"/>
    <w:rsid w:val="00E14844"/>
    <w:rsid w:val="00F97AC2"/>
    <w:rsid w:val="00FA76D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F3A"/>
    <w:pPr>
      <w:keepNext/>
      <w:keepLines/>
      <w:spacing w:before="36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F3A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F0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F3A"/>
    <w:pPr>
      <w:keepNext/>
      <w:keepLines/>
      <w:spacing w:before="36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F3A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F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2012-06-09T14:47:00Z</dcterms:created>
  <dcterms:modified xsi:type="dcterms:W3CDTF">2012-06-09T15:20:00Z</dcterms:modified>
</cp:coreProperties>
</file>