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F" w:rsidRPr="00704815" w:rsidRDefault="002E18BF" w:rsidP="002E1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4815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2E18BF" w:rsidRPr="00704815" w:rsidRDefault="002E18BF" w:rsidP="002E1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815">
        <w:rPr>
          <w:rFonts w:ascii="Times New Roman" w:hAnsi="Times New Roman"/>
          <w:sz w:val="28"/>
          <w:szCs w:val="28"/>
        </w:rPr>
        <w:t>Юридический факультет</w:t>
      </w:r>
    </w:p>
    <w:p w:rsidR="002E18BF" w:rsidRPr="00704815" w:rsidRDefault="002E18BF" w:rsidP="002E1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815">
        <w:rPr>
          <w:rFonts w:ascii="Times New Roman" w:hAnsi="Times New Roman" w:cs="Times New Roman"/>
          <w:sz w:val="28"/>
          <w:szCs w:val="28"/>
        </w:rPr>
        <w:t>Кафедра государственного и административного права</w:t>
      </w:r>
    </w:p>
    <w:p w:rsidR="00704815" w:rsidRDefault="00704815" w:rsidP="002E18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8BF" w:rsidRPr="00FD2121" w:rsidRDefault="002E18BF" w:rsidP="002E18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21">
        <w:rPr>
          <w:rFonts w:ascii="Times New Roman" w:hAnsi="Times New Roman"/>
          <w:b/>
          <w:sz w:val="28"/>
          <w:szCs w:val="28"/>
        </w:rPr>
        <w:t>АННОТАЦИЯ</w:t>
      </w:r>
    </w:p>
    <w:p w:rsidR="009762F6" w:rsidRPr="00704815" w:rsidRDefault="002E18BF" w:rsidP="002E1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815">
        <w:rPr>
          <w:rFonts w:ascii="Times New Roman" w:hAnsi="Times New Roman"/>
          <w:sz w:val="28"/>
          <w:szCs w:val="28"/>
        </w:rPr>
        <w:t>магистерской диссертации студента магистратуры</w:t>
      </w:r>
    </w:p>
    <w:p w:rsidR="002E18BF" w:rsidRPr="00704815" w:rsidRDefault="002E18BF" w:rsidP="002E1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81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704815">
        <w:rPr>
          <w:rFonts w:ascii="Times New Roman" w:hAnsi="Times New Roman"/>
          <w:sz w:val="28"/>
          <w:szCs w:val="28"/>
        </w:rPr>
        <w:t>«Налоговое,  бюджетное,  банковское право»</w:t>
      </w:r>
    </w:p>
    <w:p w:rsidR="002E18BF" w:rsidRPr="00704815" w:rsidRDefault="002E18BF" w:rsidP="002E1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815">
        <w:rPr>
          <w:rFonts w:ascii="Times New Roman" w:hAnsi="Times New Roman"/>
          <w:sz w:val="28"/>
          <w:szCs w:val="28"/>
        </w:rPr>
        <w:t>Григорьева Виталия Владиславовича</w:t>
      </w:r>
    </w:p>
    <w:p w:rsidR="00704815" w:rsidRDefault="00704815" w:rsidP="002E18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18BF" w:rsidRDefault="00704815" w:rsidP="002E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диссертации: </w:t>
      </w:r>
      <w:r w:rsidRPr="00704815">
        <w:rPr>
          <w:rFonts w:ascii="Times New Roman" w:hAnsi="Times New Roman"/>
          <w:sz w:val="28"/>
          <w:szCs w:val="28"/>
        </w:rPr>
        <w:t>«</w:t>
      </w:r>
      <w:r w:rsidRPr="00704815">
        <w:rPr>
          <w:rFonts w:ascii="Times New Roman" w:hAnsi="Times New Roman" w:cs="Times New Roman"/>
          <w:sz w:val="28"/>
          <w:szCs w:val="28"/>
        </w:rPr>
        <w:t>Правовое регулирование налогообложения прибыли по операциям с ценными бумагами»</w:t>
      </w:r>
    </w:p>
    <w:p w:rsidR="00704815" w:rsidRDefault="00704815" w:rsidP="002E1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704815" w:rsidRDefault="003921E8" w:rsidP="007048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704815">
        <w:rPr>
          <w:rFonts w:ascii="Times New Roman" w:hAnsi="Times New Roman" w:cs="Times New Roman"/>
          <w:sz w:val="28"/>
          <w:szCs w:val="28"/>
        </w:rPr>
        <w:t xml:space="preserve"> гражданско-правовых </w:t>
      </w:r>
      <w:r w:rsidR="006D257D">
        <w:rPr>
          <w:rFonts w:ascii="Times New Roman" w:hAnsi="Times New Roman" w:cs="Times New Roman"/>
          <w:sz w:val="28"/>
          <w:szCs w:val="28"/>
        </w:rPr>
        <w:t>норм</w:t>
      </w:r>
      <w:r w:rsidR="0049411C">
        <w:rPr>
          <w:rFonts w:ascii="Times New Roman" w:hAnsi="Times New Roman" w:cs="Times New Roman"/>
          <w:sz w:val="28"/>
          <w:szCs w:val="28"/>
        </w:rPr>
        <w:t xml:space="preserve"> и норм специального законодательства</w:t>
      </w:r>
      <w:r w:rsidR="008B2968" w:rsidRPr="008B2968">
        <w:rPr>
          <w:rFonts w:ascii="Times New Roman" w:hAnsi="Times New Roman" w:cs="Times New Roman"/>
          <w:sz w:val="28"/>
          <w:szCs w:val="28"/>
        </w:rPr>
        <w:t xml:space="preserve"> </w:t>
      </w:r>
      <w:r w:rsidR="00704815">
        <w:rPr>
          <w:rFonts w:ascii="Times New Roman" w:hAnsi="Times New Roman" w:cs="Times New Roman"/>
          <w:sz w:val="28"/>
          <w:szCs w:val="28"/>
        </w:rPr>
        <w:t>в сфере обращения ценных бумаг;</w:t>
      </w:r>
    </w:p>
    <w:p w:rsidR="008C6402" w:rsidRDefault="008C6402" w:rsidP="007048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правовой природе бездокументарных ценных бумаг и влияние результатов исследования</w:t>
      </w:r>
      <w:r w:rsidR="0049411C">
        <w:rPr>
          <w:rFonts w:ascii="Times New Roman" w:hAnsi="Times New Roman" w:cs="Times New Roman"/>
          <w:sz w:val="28"/>
          <w:szCs w:val="28"/>
        </w:rPr>
        <w:t xml:space="preserve"> на применимость к данному виду объект</w:t>
      </w:r>
      <w:r w:rsidR="00937B42">
        <w:rPr>
          <w:rFonts w:ascii="Times New Roman" w:hAnsi="Times New Roman" w:cs="Times New Roman"/>
          <w:sz w:val="28"/>
          <w:szCs w:val="28"/>
        </w:rPr>
        <w:t>ов</w:t>
      </w:r>
      <w:r w:rsidR="0049411C">
        <w:rPr>
          <w:rFonts w:ascii="Times New Roman" w:hAnsi="Times New Roman" w:cs="Times New Roman"/>
          <w:sz w:val="28"/>
          <w:szCs w:val="28"/>
        </w:rPr>
        <w:t xml:space="preserve"> гражданских прав положений законодательства о налогах и сборах;</w:t>
      </w:r>
    </w:p>
    <w:p w:rsidR="00704815" w:rsidRDefault="003921E8" w:rsidP="007048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1D2DDF">
        <w:rPr>
          <w:rFonts w:ascii="Times New Roman" w:hAnsi="Times New Roman" w:cs="Times New Roman"/>
          <w:sz w:val="28"/>
          <w:szCs w:val="28"/>
        </w:rPr>
        <w:t xml:space="preserve"> налоговых последствий совершения организациями операций с </w:t>
      </w:r>
      <w:r w:rsidR="008B2968" w:rsidRPr="008B2968">
        <w:rPr>
          <w:rFonts w:ascii="Times New Roman" w:hAnsi="Times New Roman" w:cs="Times New Roman"/>
          <w:sz w:val="28"/>
          <w:szCs w:val="28"/>
        </w:rPr>
        <w:t>ценными бумагами на примере еврооблигаций</w:t>
      </w:r>
      <w:r w:rsidR="006D257D">
        <w:rPr>
          <w:rFonts w:ascii="Times New Roman" w:hAnsi="Times New Roman" w:cs="Times New Roman"/>
          <w:sz w:val="28"/>
          <w:szCs w:val="28"/>
        </w:rPr>
        <w:t>;</w:t>
      </w:r>
    </w:p>
    <w:p w:rsidR="006D257D" w:rsidRDefault="006D257D" w:rsidP="007048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изменений законодательства о налогах и сборах в части последствий совершения операций с </w:t>
      </w:r>
      <w:r w:rsidR="00936115">
        <w:rPr>
          <w:rFonts w:ascii="Times New Roman" w:hAnsi="Times New Roman" w:cs="Times New Roman"/>
          <w:sz w:val="28"/>
          <w:szCs w:val="28"/>
        </w:rPr>
        <w:t>еврооблигациями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E70" w:rsidRDefault="003921E8" w:rsidP="007048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теоретических аспектов </w:t>
      </w:r>
      <w:r w:rsidR="00FB3E6D">
        <w:rPr>
          <w:rFonts w:ascii="Times New Roman" w:hAnsi="Times New Roman" w:cs="Times New Roman"/>
          <w:sz w:val="28"/>
          <w:szCs w:val="28"/>
        </w:rPr>
        <w:t>толковани</w:t>
      </w:r>
      <w:r w:rsidR="00245F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норм налогового и гражданского законодательства в части регулирования </w:t>
      </w:r>
      <w:r w:rsidR="00FB3E6D">
        <w:rPr>
          <w:rFonts w:ascii="Times New Roman" w:hAnsi="Times New Roman" w:cs="Times New Roman"/>
          <w:sz w:val="28"/>
          <w:szCs w:val="28"/>
        </w:rPr>
        <w:t>вопросов, касающихся операций с ценными бумагами;</w:t>
      </w:r>
    </w:p>
    <w:p w:rsidR="006D257D" w:rsidRDefault="003E5E70" w:rsidP="007048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 </w:t>
      </w:r>
      <w:r w:rsidR="00DB001A">
        <w:rPr>
          <w:rFonts w:ascii="Times New Roman" w:hAnsi="Times New Roman" w:cs="Times New Roman"/>
          <w:sz w:val="28"/>
          <w:szCs w:val="28"/>
        </w:rPr>
        <w:t>рассматриваемой проблематике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E6D" w:rsidRDefault="00FB3E6D" w:rsidP="00FB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821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DB001A" w:rsidRPr="00937B42" w:rsidRDefault="00045321" w:rsidP="00DB00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B42">
        <w:rPr>
          <w:rFonts w:ascii="Times New Roman" w:hAnsi="Times New Roman" w:cs="Times New Roman"/>
          <w:i/>
          <w:sz w:val="28"/>
          <w:szCs w:val="28"/>
        </w:rPr>
        <w:t>теоретические аспекты:</w:t>
      </w:r>
    </w:p>
    <w:p w:rsidR="00045321" w:rsidRDefault="00045321" w:rsidP="000453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487E">
        <w:rPr>
          <w:rFonts w:ascii="Times New Roman" w:hAnsi="Times New Roman" w:cs="Times New Roman"/>
          <w:sz w:val="28"/>
          <w:szCs w:val="28"/>
        </w:rPr>
        <w:t xml:space="preserve">еврооблигации </w:t>
      </w:r>
      <w:r w:rsidR="00025CD1">
        <w:rPr>
          <w:rFonts w:ascii="Times New Roman" w:hAnsi="Times New Roman" w:cs="Times New Roman"/>
          <w:sz w:val="28"/>
          <w:szCs w:val="28"/>
        </w:rPr>
        <w:t xml:space="preserve">в бездокументарной форме не </w:t>
      </w:r>
      <w:r w:rsidR="009D271B">
        <w:rPr>
          <w:rFonts w:ascii="Times New Roman" w:hAnsi="Times New Roman" w:cs="Times New Roman"/>
          <w:sz w:val="28"/>
          <w:szCs w:val="28"/>
        </w:rPr>
        <w:t>соответствуют признакам</w:t>
      </w:r>
      <w:r w:rsidR="00025CD1">
        <w:rPr>
          <w:rFonts w:ascii="Times New Roman" w:hAnsi="Times New Roman" w:cs="Times New Roman"/>
          <w:sz w:val="28"/>
          <w:szCs w:val="28"/>
        </w:rPr>
        <w:t xml:space="preserve"> ценны</w:t>
      </w:r>
      <w:r w:rsidR="009D271B">
        <w:rPr>
          <w:rFonts w:ascii="Times New Roman" w:hAnsi="Times New Roman" w:cs="Times New Roman"/>
          <w:sz w:val="28"/>
          <w:szCs w:val="28"/>
        </w:rPr>
        <w:t>х</w:t>
      </w:r>
      <w:r w:rsidR="00025CD1">
        <w:rPr>
          <w:rFonts w:ascii="Times New Roman" w:hAnsi="Times New Roman" w:cs="Times New Roman"/>
          <w:sz w:val="28"/>
          <w:szCs w:val="28"/>
        </w:rPr>
        <w:t xml:space="preserve"> бумаг, </w:t>
      </w:r>
      <w:r w:rsidR="009D271B">
        <w:rPr>
          <w:rFonts w:ascii="Times New Roman" w:hAnsi="Times New Roman" w:cs="Times New Roman"/>
          <w:sz w:val="28"/>
          <w:szCs w:val="28"/>
        </w:rPr>
        <w:t>закрепленным в ст.</w:t>
      </w:r>
      <w:r w:rsidR="00461DE2">
        <w:rPr>
          <w:rFonts w:ascii="Times New Roman" w:hAnsi="Times New Roman" w:cs="Times New Roman"/>
          <w:sz w:val="28"/>
          <w:szCs w:val="28"/>
        </w:rPr>
        <w:t xml:space="preserve"> 142 ГК РФ;</w:t>
      </w:r>
    </w:p>
    <w:p w:rsidR="00672701" w:rsidRDefault="009D271B" w:rsidP="0067270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еврооблигации в бездокументарной форме </w:t>
      </w:r>
      <w:r w:rsidR="000C098E">
        <w:rPr>
          <w:rFonts w:ascii="Times New Roman" w:hAnsi="Times New Roman" w:cs="Times New Roman"/>
          <w:sz w:val="28"/>
          <w:szCs w:val="28"/>
        </w:rPr>
        <w:t xml:space="preserve">по своей правовой природе являются имущественными правами, что ставит под сомнение </w:t>
      </w:r>
      <w:r w:rsidR="00672701">
        <w:rPr>
          <w:rFonts w:ascii="Times New Roman" w:hAnsi="Times New Roman" w:cs="Times New Roman"/>
          <w:sz w:val="28"/>
          <w:szCs w:val="28"/>
        </w:rPr>
        <w:t>применение положений ст. 280 НК РФ к хозяйственным операциям с еврооблигациями в бездокументарной форме</w:t>
      </w:r>
      <w:r w:rsidR="00672657">
        <w:rPr>
          <w:rFonts w:ascii="Times New Roman" w:hAnsi="Times New Roman" w:cs="Times New Roman"/>
          <w:sz w:val="28"/>
          <w:szCs w:val="28"/>
        </w:rPr>
        <w:t>;</w:t>
      </w:r>
    </w:p>
    <w:p w:rsidR="00672657" w:rsidRDefault="00672657" w:rsidP="0067270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387A">
        <w:rPr>
          <w:rFonts w:ascii="Times New Roman" w:hAnsi="Times New Roman" w:cs="Times New Roman"/>
          <w:i/>
          <w:sz w:val="28"/>
          <w:szCs w:val="28"/>
        </w:rPr>
        <w:t>2) практические аспекты:</w:t>
      </w:r>
    </w:p>
    <w:p w:rsidR="008E0D2F" w:rsidRDefault="00672657" w:rsidP="0067270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0D2F">
        <w:rPr>
          <w:rFonts w:ascii="Times New Roman" w:hAnsi="Times New Roman" w:cs="Times New Roman"/>
          <w:sz w:val="28"/>
          <w:szCs w:val="28"/>
        </w:rPr>
        <w:t>еврооблигации формально соответствуют всем критериям для отнесения их к категории обращающихся на организованном рынке ценных бумаг (п. 3 ст. 280 НК РФ);</w:t>
      </w:r>
    </w:p>
    <w:p w:rsidR="00672657" w:rsidRDefault="008E0D2F" w:rsidP="0067270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4086">
        <w:rPr>
          <w:rFonts w:ascii="Times New Roman" w:hAnsi="Times New Roman" w:cs="Times New Roman"/>
          <w:sz w:val="28"/>
          <w:szCs w:val="28"/>
        </w:rPr>
        <w:t xml:space="preserve">совершение операций с еврооблигациями на внебиржевом рынке и </w:t>
      </w:r>
      <w:r w:rsidR="009D271B"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="00BD4086">
        <w:rPr>
          <w:rFonts w:ascii="Times New Roman" w:hAnsi="Times New Roman" w:cs="Times New Roman"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="00936115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 данными биржевого рынка </w:t>
      </w:r>
      <w:r w:rsidR="009D271B">
        <w:rPr>
          <w:rFonts w:ascii="Times New Roman" w:hAnsi="Times New Roman" w:cs="Times New Roman"/>
          <w:sz w:val="28"/>
          <w:szCs w:val="28"/>
        </w:rPr>
        <w:t xml:space="preserve">в целях формирования налоговой базы по налогу на прибыль организаций </w:t>
      </w:r>
      <w:r w:rsidR="00727A4C">
        <w:rPr>
          <w:rFonts w:ascii="Times New Roman" w:hAnsi="Times New Roman" w:cs="Times New Roman"/>
          <w:sz w:val="28"/>
          <w:szCs w:val="28"/>
        </w:rPr>
        <w:t xml:space="preserve">влечет возникновение налоговой обязанности </w:t>
      </w:r>
      <w:r w:rsidR="00C9387A">
        <w:rPr>
          <w:rFonts w:ascii="Times New Roman" w:hAnsi="Times New Roman" w:cs="Times New Roman"/>
          <w:sz w:val="28"/>
          <w:szCs w:val="28"/>
        </w:rPr>
        <w:t>при</w:t>
      </w:r>
      <w:r w:rsidR="00727A4C">
        <w:rPr>
          <w:rFonts w:ascii="Times New Roman" w:hAnsi="Times New Roman" w:cs="Times New Roman"/>
          <w:sz w:val="28"/>
          <w:szCs w:val="28"/>
        </w:rPr>
        <w:t xml:space="preserve"> отсутствии экономического основания</w:t>
      </w:r>
      <w:r w:rsidR="00103976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727A4C">
        <w:rPr>
          <w:rFonts w:ascii="Times New Roman" w:hAnsi="Times New Roman" w:cs="Times New Roman"/>
          <w:sz w:val="28"/>
          <w:szCs w:val="28"/>
        </w:rPr>
        <w:t>;</w:t>
      </w:r>
    </w:p>
    <w:p w:rsidR="00727A4C" w:rsidRPr="00045321" w:rsidRDefault="00727A4C" w:rsidP="0067270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45E1E">
        <w:rPr>
          <w:rFonts w:ascii="Times New Roman" w:hAnsi="Times New Roman" w:cs="Times New Roman"/>
          <w:sz w:val="28"/>
          <w:szCs w:val="28"/>
        </w:rPr>
        <w:t>в целях соблюдения общих принципов налогового права, а также 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1E">
        <w:rPr>
          <w:rFonts w:ascii="Times New Roman" w:hAnsi="Times New Roman" w:cs="Times New Roman"/>
          <w:sz w:val="28"/>
          <w:szCs w:val="28"/>
        </w:rPr>
        <w:t>признаки дохода как одного из элементов объекта налога на прибыль организаций</w:t>
      </w:r>
      <w:r w:rsidR="00FB1C0F">
        <w:rPr>
          <w:rFonts w:ascii="Times New Roman" w:hAnsi="Times New Roman" w:cs="Times New Roman"/>
          <w:sz w:val="28"/>
          <w:szCs w:val="28"/>
        </w:rPr>
        <w:t xml:space="preserve"> и специфику операций с еврооблигациями</w:t>
      </w:r>
      <w:r w:rsidRPr="00045E1E">
        <w:rPr>
          <w:rFonts w:ascii="Times New Roman" w:hAnsi="Times New Roman" w:cs="Times New Roman"/>
          <w:sz w:val="28"/>
          <w:szCs w:val="28"/>
        </w:rPr>
        <w:t>, ст. 280 НК РФ след</w:t>
      </w:r>
      <w:r w:rsidR="00FB1C0F">
        <w:rPr>
          <w:rFonts w:ascii="Times New Roman" w:hAnsi="Times New Roman" w:cs="Times New Roman"/>
          <w:sz w:val="28"/>
          <w:szCs w:val="28"/>
        </w:rPr>
        <w:t>ует</w:t>
      </w:r>
      <w:r w:rsidRPr="00045E1E">
        <w:rPr>
          <w:rFonts w:ascii="Times New Roman" w:hAnsi="Times New Roman" w:cs="Times New Roman"/>
          <w:sz w:val="28"/>
          <w:szCs w:val="28"/>
        </w:rPr>
        <w:t xml:space="preserve"> </w:t>
      </w:r>
      <w:r w:rsidR="00FB1C0F">
        <w:rPr>
          <w:rFonts w:ascii="Times New Roman" w:hAnsi="Times New Roman" w:cs="Times New Roman"/>
          <w:sz w:val="28"/>
          <w:szCs w:val="28"/>
        </w:rPr>
        <w:t>дополнить</w:t>
      </w:r>
      <w:r w:rsidRPr="00045E1E">
        <w:rPr>
          <w:rFonts w:ascii="Times New Roman" w:hAnsi="Times New Roman" w:cs="Times New Roman"/>
          <w:sz w:val="28"/>
          <w:szCs w:val="28"/>
        </w:rPr>
        <w:t xml:space="preserve"> норм</w:t>
      </w:r>
      <w:r w:rsidR="00FB1C0F">
        <w:rPr>
          <w:rFonts w:ascii="Times New Roman" w:hAnsi="Times New Roman" w:cs="Times New Roman"/>
          <w:sz w:val="28"/>
          <w:szCs w:val="28"/>
        </w:rPr>
        <w:t>ой</w:t>
      </w:r>
      <w:r w:rsidRPr="00045E1E">
        <w:rPr>
          <w:rFonts w:ascii="Times New Roman" w:hAnsi="Times New Roman" w:cs="Times New Roman"/>
          <w:sz w:val="28"/>
          <w:szCs w:val="28"/>
        </w:rPr>
        <w:t>, предписывающ</w:t>
      </w:r>
      <w:r w:rsidR="00FB1C0F">
        <w:rPr>
          <w:rFonts w:ascii="Times New Roman" w:hAnsi="Times New Roman" w:cs="Times New Roman"/>
          <w:sz w:val="28"/>
          <w:szCs w:val="28"/>
        </w:rPr>
        <w:t>ей</w:t>
      </w:r>
      <w:r w:rsidRPr="00045E1E">
        <w:rPr>
          <w:rFonts w:ascii="Times New Roman" w:hAnsi="Times New Roman" w:cs="Times New Roman"/>
          <w:sz w:val="28"/>
          <w:szCs w:val="28"/>
        </w:rPr>
        <w:t xml:space="preserve"> сравнивать фактическую цену сделки по реализации еврооблигаций на внебиржевом рынке с ценами, складывающимися </w:t>
      </w:r>
      <w:r w:rsidR="00FB1C0F">
        <w:rPr>
          <w:rFonts w:ascii="Times New Roman" w:hAnsi="Times New Roman" w:cs="Times New Roman"/>
          <w:sz w:val="28"/>
          <w:szCs w:val="28"/>
        </w:rPr>
        <w:t>именно на этом</w:t>
      </w:r>
      <w:r w:rsidRPr="00045E1E">
        <w:rPr>
          <w:rFonts w:ascii="Times New Roman" w:hAnsi="Times New Roman" w:cs="Times New Roman"/>
          <w:sz w:val="28"/>
          <w:szCs w:val="28"/>
        </w:rPr>
        <w:t xml:space="preserve"> рынке</w:t>
      </w:r>
      <w:r w:rsidR="00FB1C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27A4C" w:rsidRPr="00045321" w:rsidSect="0049411C">
      <w:footerReference w:type="default" r:id="rId7"/>
      <w:pgSz w:w="11906" w:h="16838"/>
      <w:pgMar w:top="426" w:right="707" w:bottom="709" w:left="1134" w:header="708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D6" w:rsidRDefault="003556D6" w:rsidP="00672657">
      <w:pPr>
        <w:spacing w:after="0" w:line="240" w:lineRule="auto"/>
      </w:pPr>
      <w:r>
        <w:separator/>
      </w:r>
    </w:p>
  </w:endnote>
  <w:endnote w:type="continuationSeparator" w:id="0">
    <w:p w:rsidR="003556D6" w:rsidRDefault="003556D6" w:rsidP="0067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6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72657" w:rsidRPr="00672657" w:rsidRDefault="0094006A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726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72657" w:rsidRPr="0067265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726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7B6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726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72657" w:rsidRDefault="006726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D6" w:rsidRDefault="003556D6" w:rsidP="00672657">
      <w:pPr>
        <w:spacing w:after="0" w:line="240" w:lineRule="auto"/>
      </w:pPr>
      <w:r>
        <w:separator/>
      </w:r>
    </w:p>
  </w:footnote>
  <w:footnote w:type="continuationSeparator" w:id="0">
    <w:p w:rsidR="003556D6" w:rsidRDefault="003556D6" w:rsidP="0067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F28"/>
    <w:multiLevelType w:val="hybridMultilevel"/>
    <w:tmpl w:val="5A40A5D0"/>
    <w:lvl w:ilvl="0" w:tplc="9336FFF0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D2B1D"/>
    <w:multiLevelType w:val="hybridMultilevel"/>
    <w:tmpl w:val="75581D1C"/>
    <w:lvl w:ilvl="0" w:tplc="89E0D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8BF"/>
    <w:rsid w:val="00025CD1"/>
    <w:rsid w:val="00045321"/>
    <w:rsid w:val="000627F0"/>
    <w:rsid w:val="000C098E"/>
    <w:rsid w:val="000C7B62"/>
    <w:rsid w:val="00103976"/>
    <w:rsid w:val="00136456"/>
    <w:rsid w:val="00184BEF"/>
    <w:rsid w:val="001D2DDF"/>
    <w:rsid w:val="00245F1E"/>
    <w:rsid w:val="002E18BF"/>
    <w:rsid w:val="003556D6"/>
    <w:rsid w:val="003921E8"/>
    <w:rsid w:val="003E5E70"/>
    <w:rsid w:val="00461DE2"/>
    <w:rsid w:val="0049411C"/>
    <w:rsid w:val="00672657"/>
    <w:rsid w:val="00672701"/>
    <w:rsid w:val="006D257D"/>
    <w:rsid w:val="006D55F5"/>
    <w:rsid w:val="00704815"/>
    <w:rsid w:val="00727A4C"/>
    <w:rsid w:val="008B2968"/>
    <w:rsid w:val="008C6402"/>
    <w:rsid w:val="008E0D2F"/>
    <w:rsid w:val="0092487E"/>
    <w:rsid w:val="00936115"/>
    <w:rsid w:val="00937B42"/>
    <w:rsid w:val="0094006A"/>
    <w:rsid w:val="009762F6"/>
    <w:rsid w:val="009D271B"/>
    <w:rsid w:val="00BD4086"/>
    <w:rsid w:val="00C9387A"/>
    <w:rsid w:val="00DB001A"/>
    <w:rsid w:val="00FB1C0F"/>
    <w:rsid w:val="00FB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657"/>
  </w:style>
  <w:style w:type="paragraph" w:styleId="a6">
    <w:name w:val="footer"/>
    <w:basedOn w:val="a"/>
    <w:link w:val="a7"/>
    <w:uiPriority w:val="99"/>
    <w:unhideWhenUsed/>
    <w:rsid w:val="0067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VVG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ivanova.e</cp:lastModifiedBy>
  <cp:revision>2</cp:revision>
  <dcterms:created xsi:type="dcterms:W3CDTF">2012-06-08T13:40:00Z</dcterms:created>
  <dcterms:modified xsi:type="dcterms:W3CDTF">2012-06-08T13:40:00Z</dcterms:modified>
</cp:coreProperties>
</file>