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55" w:rsidRPr="00C94755" w:rsidRDefault="00C94755" w:rsidP="00C947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75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C94755" w:rsidRPr="00C94755" w:rsidRDefault="00C94755" w:rsidP="00C947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755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C94755" w:rsidRPr="00C94755" w:rsidRDefault="00C94755" w:rsidP="00C947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755" w:rsidRPr="00C94755" w:rsidRDefault="00C94755" w:rsidP="00C947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755">
        <w:rPr>
          <w:rFonts w:ascii="Times New Roman" w:hAnsi="Times New Roman" w:cs="Times New Roman"/>
          <w:sz w:val="28"/>
          <w:szCs w:val="28"/>
        </w:rPr>
        <w:t>АННОТАЦИЯ</w:t>
      </w:r>
    </w:p>
    <w:p w:rsidR="00C94755" w:rsidRPr="00C94755" w:rsidRDefault="00C94755" w:rsidP="00C947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755">
        <w:rPr>
          <w:rFonts w:ascii="Times New Roman" w:hAnsi="Times New Roman" w:cs="Times New Roman"/>
          <w:sz w:val="28"/>
          <w:szCs w:val="28"/>
        </w:rPr>
        <w:t>магистерской диссертации</w:t>
      </w:r>
    </w:p>
    <w:p w:rsidR="00C94755" w:rsidRPr="00C94755" w:rsidRDefault="00C94755" w:rsidP="00C947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755">
        <w:rPr>
          <w:rFonts w:ascii="Times New Roman" w:hAnsi="Times New Roman" w:cs="Times New Roman"/>
          <w:sz w:val="28"/>
          <w:szCs w:val="28"/>
        </w:rPr>
        <w:t>студента магистратуры</w:t>
      </w:r>
    </w:p>
    <w:p w:rsidR="00C94755" w:rsidRPr="00C94755" w:rsidRDefault="00C94755" w:rsidP="00C947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755">
        <w:rPr>
          <w:rFonts w:ascii="Times New Roman" w:hAnsi="Times New Roman" w:cs="Times New Roman"/>
          <w:sz w:val="28"/>
          <w:szCs w:val="28"/>
        </w:rPr>
        <w:t>по программе «Теория и история государства и права, история правовых учений»</w:t>
      </w:r>
    </w:p>
    <w:p w:rsidR="00C94755" w:rsidRPr="00C94755" w:rsidRDefault="00C94755" w:rsidP="00AF3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755">
        <w:rPr>
          <w:rFonts w:ascii="Times New Roman" w:hAnsi="Times New Roman" w:cs="Times New Roman"/>
          <w:sz w:val="28"/>
          <w:szCs w:val="28"/>
        </w:rPr>
        <w:t xml:space="preserve">Ф.И.О.:  </w:t>
      </w:r>
      <w:r>
        <w:rPr>
          <w:rFonts w:ascii="Times New Roman" w:hAnsi="Times New Roman" w:cs="Times New Roman"/>
          <w:b/>
          <w:sz w:val="28"/>
          <w:szCs w:val="28"/>
        </w:rPr>
        <w:t>Лукьянов Сергей Сергеевич</w:t>
      </w:r>
    </w:p>
    <w:p w:rsidR="00C94755" w:rsidRPr="00C94755" w:rsidRDefault="00C94755" w:rsidP="00AF3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755" w:rsidRPr="00C94755" w:rsidRDefault="00C94755" w:rsidP="00AF3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755">
        <w:rPr>
          <w:rFonts w:ascii="Times New Roman" w:hAnsi="Times New Roman" w:cs="Times New Roman"/>
          <w:sz w:val="28"/>
          <w:szCs w:val="28"/>
        </w:rPr>
        <w:t xml:space="preserve">Тема диссертации: </w:t>
      </w:r>
      <w:r w:rsidRPr="00C947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Правовые притязания и предмет судебной деятельности: вопросы теории и практики</w:t>
      </w:r>
      <w:r w:rsidRPr="00C94755">
        <w:rPr>
          <w:rFonts w:ascii="Times New Roman" w:hAnsi="Times New Roman" w:cs="Times New Roman"/>
          <w:b/>
          <w:sz w:val="28"/>
          <w:szCs w:val="28"/>
        </w:rPr>
        <w:t>»</w:t>
      </w:r>
    </w:p>
    <w:p w:rsidR="00C94755" w:rsidRPr="00C94755" w:rsidRDefault="00C94755" w:rsidP="00AF3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755" w:rsidRPr="00C94755" w:rsidRDefault="00C94755" w:rsidP="00AF3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755">
        <w:rPr>
          <w:rFonts w:ascii="Times New Roman" w:hAnsi="Times New Roman" w:cs="Times New Roman"/>
          <w:b/>
          <w:sz w:val="28"/>
          <w:szCs w:val="28"/>
        </w:rPr>
        <w:t xml:space="preserve">Цели и задачи исследования: </w:t>
      </w:r>
    </w:p>
    <w:p w:rsidR="00C94755" w:rsidRPr="00C94755" w:rsidRDefault="00AF315E" w:rsidP="00AF3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94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755">
        <w:rPr>
          <w:rFonts w:ascii="Times New Roman" w:hAnsi="Times New Roman" w:cs="Times New Roman"/>
          <w:sz w:val="28"/>
          <w:szCs w:val="28"/>
        </w:rPr>
        <w:t>показать на примере конкретного дела</w:t>
      </w:r>
      <w:r>
        <w:rPr>
          <w:rFonts w:ascii="Times New Roman" w:hAnsi="Times New Roman" w:cs="Times New Roman"/>
          <w:sz w:val="28"/>
          <w:szCs w:val="28"/>
        </w:rPr>
        <w:t>, ставшего предметом рассмотрения Европейского Суда по правам человека,</w:t>
      </w:r>
      <w:r w:rsidR="00C94755">
        <w:rPr>
          <w:rFonts w:ascii="Times New Roman" w:hAnsi="Times New Roman" w:cs="Times New Roman"/>
          <w:sz w:val="28"/>
          <w:szCs w:val="28"/>
        </w:rPr>
        <w:t xml:space="preserve"> («Фадеева против России») применение методологии исследования практических проблем путем анализа их теоретического основания</w:t>
      </w:r>
    </w:p>
    <w:p w:rsidR="00C94755" w:rsidRPr="00C94755" w:rsidRDefault="00AF315E" w:rsidP="00AF3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94755" w:rsidRPr="00C947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построить систему</w:t>
      </w:r>
      <w:r w:rsidR="00C94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притязаний и определить место</w:t>
      </w:r>
      <w:r w:rsidR="00C94755">
        <w:rPr>
          <w:rFonts w:ascii="Times New Roman" w:hAnsi="Times New Roman" w:cs="Times New Roman"/>
          <w:sz w:val="28"/>
          <w:szCs w:val="28"/>
        </w:rPr>
        <w:t xml:space="preserve"> прав человека в этой системе</w:t>
      </w:r>
    </w:p>
    <w:p w:rsidR="00C94755" w:rsidRDefault="00AF315E" w:rsidP="00AF3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94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755">
        <w:rPr>
          <w:rFonts w:ascii="Times New Roman" w:hAnsi="Times New Roman" w:cs="Times New Roman"/>
          <w:sz w:val="28"/>
          <w:szCs w:val="28"/>
        </w:rPr>
        <w:t>определить, входит ли создание нового способа защиты права, не предусмо</w:t>
      </w:r>
      <w:r>
        <w:rPr>
          <w:rFonts w:ascii="Times New Roman" w:hAnsi="Times New Roman" w:cs="Times New Roman"/>
          <w:sz w:val="28"/>
          <w:szCs w:val="28"/>
        </w:rPr>
        <w:t>тренного</w:t>
      </w:r>
      <w:r w:rsidR="00C94755">
        <w:rPr>
          <w:rFonts w:ascii="Times New Roman" w:hAnsi="Times New Roman" w:cs="Times New Roman"/>
          <w:sz w:val="28"/>
          <w:szCs w:val="28"/>
        </w:rPr>
        <w:t xml:space="preserve"> в законодательстве, в предмет судебной деятельности в целях защиты права человека</w:t>
      </w:r>
    </w:p>
    <w:p w:rsidR="00C94755" w:rsidRPr="00C94755" w:rsidRDefault="00AF315E" w:rsidP="00AF3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94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755">
        <w:rPr>
          <w:rFonts w:ascii="Times New Roman" w:hAnsi="Times New Roman" w:cs="Times New Roman"/>
          <w:sz w:val="28"/>
          <w:szCs w:val="28"/>
        </w:rPr>
        <w:t>понять, какое решение должен б</w:t>
      </w:r>
      <w:r>
        <w:rPr>
          <w:rFonts w:ascii="Times New Roman" w:hAnsi="Times New Roman" w:cs="Times New Roman"/>
          <w:sz w:val="28"/>
          <w:szCs w:val="28"/>
        </w:rPr>
        <w:t>ыл принять национальный суд по д</w:t>
      </w:r>
      <w:r w:rsidR="00C94755">
        <w:rPr>
          <w:rFonts w:ascii="Times New Roman" w:hAnsi="Times New Roman" w:cs="Times New Roman"/>
          <w:sz w:val="28"/>
          <w:szCs w:val="28"/>
        </w:rPr>
        <w:t>елу Фадеевой, чтобы Россия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4755">
        <w:rPr>
          <w:rFonts w:ascii="Times New Roman" w:hAnsi="Times New Roman" w:cs="Times New Roman"/>
          <w:sz w:val="28"/>
          <w:szCs w:val="28"/>
        </w:rPr>
        <w:t xml:space="preserve"> проиграла в Европейском Суде по 8 статье Европейской Конвенции</w:t>
      </w:r>
      <w:r>
        <w:rPr>
          <w:rFonts w:ascii="Times New Roman" w:hAnsi="Times New Roman" w:cs="Times New Roman"/>
          <w:sz w:val="28"/>
          <w:szCs w:val="28"/>
        </w:rPr>
        <w:t xml:space="preserve"> о защите прав человека и основных свобод</w:t>
      </w:r>
    </w:p>
    <w:p w:rsidR="00C94755" w:rsidRPr="00C94755" w:rsidRDefault="00C94755" w:rsidP="00AF3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755" w:rsidRPr="00C94755" w:rsidRDefault="00C94755" w:rsidP="00AF3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755">
        <w:rPr>
          <w:rFonts w:ascii="Times New Roman" w:hAnsi="Times New Roman" w:cs="Times New Roman"/>
          <w:b/>
          <w:sz w:val="28"/>
          <w:szCs w:val="28"/>
        </w:rPr>
        <w:t>Выводы, сделанные по результатам исследования:</w:t>
      </w:r>
    </w:p>
    <w:p w:rsidR="00C94755" w:rsidRDefault="00C94755" w:rsidP="00AF315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правовых притязаний построена нами по</w:t>
      </w:r>
      <w:r w:rsidR="00AF315E">
        <w:rPr>
          <w:rFonts w:ascii="Times New Roman" w:hAnsi="Times New Roman" w:cs="Times New Roman"/>
          <w:sz w:val="28"/>
          <w:szCs w:val="28"/>
        </w:rPr>
        <w:t xml:space="preserve"> принципу расширения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индивида удовлетворять свой интерес</w:t>
      </w:r>
    </w:p>
    <w:p w:rsidR="00C94755" w:rsidRDefault="00C94755" w:rsidP="00AF315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Права человека не занимают определенного места в систем</w:t>
      </w:r>
      <w:r w:rsidR="00D412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правовых притязаний, они находятся над этой системой. Право человека может воплощаться в любом правовом притязании. </w:t>
      </w:r>
    </w:p>
    <w:p w:rsidR="00C94755" w:rsidRDefault="00AF315E" w:rsidP="00AF315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челов</w:t>
      </w:r>
      <w:r w:rsidR="00C94755">
        <w:rPr>
          <w:rFonts w:ascii="Times New Roman" w:hAnsi="Times New Roman" w:cs="Times New Roman"/>
          <w:sz w:val="28"/>
          <w:szCs w:val="28"/>
        </w:rPr>
        <w:t>ека в рамках романо-германской правовой семьи защищается</w:t>
      </w:r>
      <w:r w:rsidR="0028733B">
        <w:rPr>
          <w:rFonts w:ascii="Times New Roman" w:hAnsi="Times New Roman" w:cs="Times New Roman"/>
          <w:sz w:val="28"/>
          <w:szCs w:val="28"/>
        </w:rPr>
        <w:t xml:space="preserve"> посредством защиты позитивного притязания, которое суд избирает эквивалентом права человека.</w:t>
      </w:r>
    </w:p>
    <w:p w:rsidR="00C94755" w:rsidRDefault="00C94755" w:rsidP="00AF315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Наивысшей степенью защиты среди правовых притязаний обладает субъективное право. </w:t>
      </w:r>
    </w:p>
    <w:p w:rsidR="0028733B" w:rsidRDefault="0028733B" w:rsidP="00AF315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человека, будучи защищенное как субъективное право, расширяет </w:t>
      </w:r>
      <w:r w:rsidR="00A9757B">
        <w:rPr>
          <w:rFonts w:ascii="Times New Roman" w:hAnsi="Times New Roman" w:cs="Times New Roman"/>
          <w:sz w:val="28"/>
          <w:szCs w:val="28"/>
        </w:rPr>
        <w:t>последнее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освобожда</w:t>
      </w:r>
      <w:r w:rsidR="00D4126E">
        <w:rPr>
          <w:rFonts w:ascii="Times New Roman" w:hAnsi="Times New Roman" w:cs="Times New Roman"/>
          <w:sz w:val="28"/>
          <w:szCs w:val="28"/>
        </w:rPr>
        <w:t xml:space="preserve">я его </w:t>
      </w:r>
      <w:r w:rsidR="00A9757B">
        <w:rPr>
          <w:rFonts w:ascii="Times New Roman" w:hAnsi="Times New Roman" w:cs="Times New Roman"/>
          <w:sz w:val="28"/>
          <w:szCs w:val="28"/>
        </w:rPr>
        <w:t xml:space="preserve">защиту </w:t>
      </w:r>
      <w:r w:rsidR="00D4126E">
        <w:rPr>
          <w:rFonts w:ascii="Times New Roman" w:hAnsi="Times New Roman" w:cs="Times New Roman"/>
          <w:sz w:val="28"/>
          <w:szCs w:val="28"/>
        </w:rPr>
        <w:t>от обусловленности наличием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способов защиты права.</w:t>
      </w:r>
    </w:p>
    <w:p w:rsidR="0028733B" w:rsidRDefault="0028733B" w:rsidP="00AF315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способа защиты права входит в предмет судебной деятельности и необходимо в целях претворения в жизнь принципа верховенства прав человека</w:t>
      </w:r>
    </w:p>
    <w:p w:rsidR="0028733B" w:rsidRPr="00C94755" w:rsidRDefault="0028733B" w:rsidP="00AF315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суд должен был поставить Фадееву в приоритетную очередь на получение жилья</w:t>
      </w:r>
    </w:p>
    <w:p w:rsidR="001719A3" w:rsidRPr="00A84373" w:rsidRDefault="001719A3" w:rsidP="00AF3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19A3" w:rsidRPr="00A8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499"/>
    <w:multiLevelType w:val="hybridMultilevel"/>
    <w:tmpl w:val="E4E0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A3"/>
    <w:rsid w:val="001719A3"/>
    <w:rsid w:val="0028733B"/>
    <w:rsid w:val="00925FA3"/>
    <w:rsid w:val="00A84373"/>
    <w:rsid w:val="00A9757B"/>
    <w:rsid w:val="00AF315E"/>
    <w:rsid w:val="00C94755"/>
    <w:rsid w:val="00D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2013-05-06T08:37:00Z</dcterms:created>
  <dcterms:modified xsi:type="dcterms:W3CDTF">2013-05-06T09:34:00Z</dcterms:modified>
</cp:coreProperties>
</file>