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8" w:rsidRDefault="00A034D8" w:rsidP="00A034D8">
      <w:pPr>
        <w:jc w:val="center"/>
        <w:rPr>
          <w:rFonts w:ascii="Times New Roman" w:hAnsi="Times New Roman"/>
          <w:sz w:val="28"/>
          <w:szCs w:val="28"/>
        </w:rPr>
      </w:pPr>
      <w:r w:rsidRPr="00756006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  <w:r w:rsidRPr="00756006">
        <w:rPr>
          <w:rFonts w:ascii="Times New Roman" w:hAnsi="Times New Roman"/>
          <w:sz w:val="28"/>
          <w:szCs w:val="28"/>
        </w:rPr>
        <w:br/>
        <w:t>ЮРИДИЧЕСКИЙ ФАКУЛЬТЕТ</w:t>
      </w:r>
    </w:p>
    <w:p w:rsidR="00A034D8" w:rsidRPr="00756006" w:rsidRDefault="00A034D8" w:rsidP="00A034D8">
      <w:pPr>
        <w:jc w:val="center"/>
        <w:rPr>
          <w:rFonts w:ascii="Times New Roman" w:hAnsi="Times New Roman"/>
          <w:sz w:val="28"/>
          <w:szCs w:val="28"/>
        </w:rPr>
      </w:pPr>
      <w:r w:rsidRPr="00756006">
        <w:rPr>
          <w:rFonts w:ascii="Times New Roman" w:hAnsi="Times New Roman"/>
          <w:sz w:val="28"/>
          <w:szCs w:val="28"/>
        </w:rPr>
        <w:br/>
        <w:t>АННОТАЦИЯ</w:t>
      </w:r>
      <w:r w:rsidRPr="00756006">
        <w:rPr>
          <w:rFonts w:ascii="Times New Roman" w:hAnsi="Times New Roman"/>
          <w:sz w:val="28"/>
          <w:szCs w:val="28"/>
        </w:rPr>
        <w:br/>
        <w:t>магистерской диссертации</w:t>
      </w:r>
    </w:p>
    <w:p w:rsidR="00A034D8" w:rsidRPr="00756006" w:rsidRDefault="00A034D8" w:rsidP="00A034D8">
      <w:pPr>
        <w:jc w:val="center"/>
        <w:rPr>
          <w:rFonts w:ascii="Times New Roman" w:hAnsi="Times New Roman"/>
          <w:sz w:val="28"/>
          <w:szCs w:val="28"/>
        </w:rPr>
      </w:pPr>
      <w:r w:rsidRPr="00756006">
        <w:rPr>
          <w:rFonts w:ascii="Times New Roman" w:hAnsi="Times New Roman"/>
          <w:sz w:val="28"/>
          <w:szCs w:val="28"/>
        </w:rPr>
        <w:t>студент</w:t>
      </w:r>
      <w:r w:rsidR="00060A7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756006">
        <w:rPr>
          <w:rFonts w:ascii="Times New Roman" w:hAnsi="Times New Roman"/>
          <w:sz w:val="28"/>
          <w:szCs w:val="28"/>
        </w:rPr>
        <w:t xml:space="preserve"> магистратуры</w:t>
      </w:r>
    </w:p>
    <w:p w:rsidR="00A034D8" w:rsidRPr="00756006" w:rsidRDefault="00A034D8" w:rsidP="00A034D8">
      <w:pPr>
        <w:jc w:val="center"/>
        <w:rPr>
          <w:rFonts w:ascii="Times New Roman" w:hAnsi="Times New Roman"/>
          <w:sz w:val="28"/>
          <w:szCs w:val="28"/>
        </w:rPr>
      </w:pPr>
      <w:r w:rsidRPr="00756006">
        <w:rPr>
          <w:rFonts w:ascii="Times New Roman" w:hAnsi="Times New Roman"/>
          <w:sz w:val="28"/>
          <w:szCs w:val="28"/>
        </w:rPr>
        <w:t>по программе «Гражданское право, семейное право, международное частное право»</w:t>
      </w:r>
    </w:p>
    <w:p w:rsidR="00A034D8" w:rsidRPr="00756006" w:rsidRDefault="00A034D8" w:rsidP="00A034D8">
      <w:pPr>
        <w:jc w:val="center"/>
        <w:rPr>
          <w:rFonts w:ascii="Times New Roman" w:hAnsi="Times New Roman"/>
          <w:sz w:val="28"/>
          <w:szCs w:val="28"/>
        </w:rPr>
      </w:pPr>
    </w:p>
    <w:p w:rsidR="00A034D8" w:rsidRPr="00756006" w:rsidRDefault="00A034D8" w:rsidP="00A034D8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56006">
        <w:rPr>
          <w:rFonts w:ascii="Times New Roman" w:hAnsi="Times New Roman"/>
          <w:sz w:val="28"/>
          <w:szCs w:val="28"/>
        </w:rPr>
        <w:t xml:space="preserve">ФИО: </w:t>
      </w:r>
      <w:proofErr w:type="spellStart"/>
      <w:r w:rsidRPr="00A034D8">
        <w:rPr>
          <w:rFonts w:ascii="Times New Roman" w:hAnsi="Times New Roman"/>
          <w:sz w:val="28"/>
          <w:szCs w:val="28"/>
        </w:rPr>
        <w:t>Камакин</w:t>
      </w:r>
      <w:proofErr w:type="spellEnd"/>
      <w:r w:rsidRPr="00A034D8">
        <w:rPr>
          <w:rFonts w:ascii="Times New Roman" w:hAnsi="Times New Roman"/>
          <w:sz w:val="28"/>
          <w:szCs w:val="28"/>
        </w:rPr>
        <w:t xml:space="preserve"> Максим Иванович </w:t>
      </w:r>
    </w:p>
    <w:p w:rsidR="00A034D8" w:rsidRDefault="00A034D8" w:rsidP="00A034D8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56006">
        <w:rPr>
          <w:rFonts w:ascii="Times New Roman" w:hAnsi="Times New Roman"/>
          <w:sz w:val="28"/>
          <w:szCs w:val="28"/>
        </w:rPr>
        <w:t xml:space="preserve">Тема диссертации: </w:t>
      </w:r>
      <w:r w:rsidRPr="00A034D8">
        <w:rPr>
          <w:rFonts w:ascii="Times New Roman" w:hAnsi="Times New Roman"/>
          <w:sz w:val="28"/>
          <w:szCs w:val="28"/>
        </w:rPr>
        <w:t xml:space="preserve">«Объекты права частной собственности (Комментарий п. 42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прав")» </w:t>
      </w:r>
    </w:p>
    <w:p w:rsidR="00A034D8" w:rsidRPr="00756006" w:rsidRDefault="00A034D8" w:rsidP="00A034D8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86640" w:rsidRPr="005E4359" w:rsidRDefault="00A034D8" w:rsidP="00A034D8">
      <w:pPr>
        <w:tabs>
          <w:tab w:val="left" w:pos="284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E4359">
        <w:rPr>
          <w:rFonts w:ascii="Times New Roman" w:hAnsi="Times New Roman"/>
          <w:b/>
          <w:sz w:val="28"/>
          <w:szCs w:val="28"/>
        </w:rPr>
        <w:t xml:space="preserve">Основные цели исследования: </w:t>
      </w:r>
    </w:p>
    <w:p w:rsidR="00A034D8" w:rsidRDefault="00A034D8" w:rsidP="00A034D8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различных концепций объектов права собственности</w:t>
      </w:r>
    </w:p>
    <w:p w:rsidR="00A034D8" w:rsidRPr="00EF7057" w:rsidRDefault="00EF7057" w:rsidP="00EF7057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круга </w:t>
      </w:r>
      <w:r w:rsidRPr="00EF7057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EF7057">
        <w:rPr>
          <w:rFonts w:ascii="Times New Roman" w:hAnsi="Times New Roman"/>
          <w:sz w:val="28"/>
          <w:szCs w:val="28"/>
        </w:rPr>
        <w:t xml:space="preserve"> права собственности с точки зрения сторонников широкой концепции права собственности</w:t>
      </w:r>
      <w:r>
        <w:rPr>
          <w:rFonts w:ascii="Times New Roman" w:hAnsi="Times New Roman"/>
          <w:sz w:val="28"/>
          <w:szCs w:val="28"/>
        </w:rPr>
        <w:t xml:space="preserve">, определение существенных признаков; </w:t>
      </w:r>
      <w:r w:rsidRPr="00EF7057">
        <w:rPr>
          <w:rFonts w:ascii="Times New Roman" w:hAnsi="Times New Roman"/>
          <w:sz w:val="28"/>
          <w:szCs w:val="28"/>
        </w:rPr>
        <w:t>признак экономической ценности</w:t>
      </w:r>
      <w:r w:rsidR="00742748">
        <w:rPr>
          <w:rFonts w:ascii="Times New Roman" w:hAnsi="Times New Roman"/>
          <w:sz w:val="28"/>
          <w:szCs w:val="28"/>
        </w:rPr>
        <w:t xml:space="preserve"> и</w:t>
      </w:r>
      <w:r w:rsidRPr="00EF7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признак реальности как существенные признаки объектов права </w:t>
      </w:r>
      <w:r w:rsidRPr="00EF7057">
        <w:rPr>
          <w:rFonts w:ascii="Times New Roman" w:hAnsi="Times New Roman"/>
          <w:sz w:val="28"/>
          <w:szCs w:val="28"/>
        </w:rPr>
        <w:t xml:space="preserve">собственности с точки </w:t>
      </w:r>
      <w:proofErr w:type="gramStart"/>
      <w:r w:rsidRPr="00EF7057">
        <w:rPr>
          <w:rFonts w:ascii="Times New Roman" w:hAnsi="Times New Roman"/>
          <w:sz w:val="28"/>
          <w:szCs w:val="28"/>
        </w:rPr>
        <w:t>зрения сторонников широкой концепции права собственности</w:t>
      </w:r>
      <w:proofErr w:type="gramEnd"/>
    </w:p>
    <w:p w:rsidR="00A034D8" w:rsidRPr="00EF7057" w:rsidRDefault="00742748" w:rsidP="00A034D8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круга </w:t>
      </w:r>
      <w:r w:rsidRPr="00EF7057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EF7057">
        <w:rPr>
          <w:rFonts w:ascii="Times New Roman" w:hAnsi="Times New Roman"/>
          <w:sz w:val="28"/>
          <w:szCs w:val="28"/>
        </w:rPr>
        <w:t xml:space="preserve"> права собственности с точки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748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ых</w:t>
      </w:r>
      <w:r w:rsidRPr="00742748">
        <w:rPr>
          <w:rFonts w:ascii="Times New Roman" w:hAnsi="Times New Roman"/>
          <w:sz w:val="28"/>
          <w:szCs w:val="28"/>
        </w:rPr>
        <w:t xml:space="preserve"> позици</w:t>
      </w:r>
      <w:r>
        <w:rPr>
          <w:rFonts w:ascii="Times New Roman" w:hAnsi="Times New Roman"/>
          <w:sz w:val="28"/>
          <w:szCs w:val="28"/>
        </w:rPr>
        <w:t>й</w:t>
      </w:r>
      <w:r w:rsidRPr="00742748">
        <w:rPr>
          <w:rFonts w:ascii="Times New Roman" w:hAnsi="Times New Roman"/>
          <w:sz w:val="28"/>
          <w:szCs w:val="28"/>
        </w:rPr>
        <w:t xml:space="preserve"> Конституционного Суда РФ</w:t>
      </w:r>
      <w:r>
        <w:rPr>
          <w:rFonts w:ascii="Times New Roman" w:hAnsi="Times New Roman"/>
          <w:sz w:val="28"/>
          <w:szCs w:val="28"/>
        </w:rPr>
        <w:t xml:space="preserve">, различение </w:t>
      </w:r>
      <w:r w:rsidRPr="00742748">
        <w:rPr>
          <w:rFonts w:ascii="Times New Roman" w:hAnsi="Times New Roman"/>
          <w:sz w:val="28"/>
          <w:szCs w:val="28"/>
        </w:rPr>
        <w:t>субъективного права собственности в гражданском праве от субъективного конституционного права собственности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34D8" w:rsidRDefault="00742748" w:rsidP="00A034D8">
      <w:pPr>
        <w:tabs>
          <w:tab w:val="left" w:pos="284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круга </w:t>
      </w:r>
      <w:r w:rsidRPr="00EF7057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EF7057">
        <w:rPr>
          <w:rFonts w:ascii="Times New Roman" w:hAnsi="Times New Roman"/>
          <w:sz w:val="28"/>
          <w:szCs w:val="28"/>
        </w:rPr>
        <w:t xml:space="preserve"> права собственности с точки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748">
        <w:rPr>
          <w:rFonts w:ascii="Times New Roman" w:hAnsi="Times New Roman"/>
          <w:sz w:val="28"/>
          <w:szCs w:val="28"/>
        </w:rPr>
        <w:t xml:space="preserve">сторонников «узко </w:t>
      </w:r>
      <w:proofErr w:type="spellStart"/>
      <w:r w:rsidRPr="00742748">
        <w:rPr>
          <w:rFonts w:ascii="Times New Roman" w:hAnsi="Times New Roman"/>
          <w:sz w:val="28"/>
          <w:szCs w:val="28"/>
        </w:rPr>
        <w:t>цивилистического</w:t>
      </w:r>
      <w:proofErr w:type="spellEnd"/>
      <w:r w:rsidRPr="00742748">
        <w:rPr>
          <w:rFonts w:ascii="Times New Roman" w:hAnsi="Times New Roman"/>
          <w:sz w:val="28"/>
          <w:szCs w:val="28"/>
        </w:rPr>
        <w:t>» («традиционного») подхода</w:t>
      </w:r>
      <w:r>
        <w:rPr>
          <w:rFonts w:ascii="Times New Roman" w:hAnsi="Times New Roman"/>
          <w:sz w:val="28"/>
          <w:szCs w:val="28"/>
        </w:rPr>
        <w:t>, исследование конструкций «право на право» и «право собственности на право»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Юридическая фикция, как возможный вариант </w:t>
      </w:r>
      <w:proofErr w:type="gramStart"/>
      <w:r>
        <w:rPr>
          <w:rFonts w:ascii="Times New Roman" w:hAnsi="Times New Roman"/>
          <w:sz w:val="28"/>
          <w:szCs w:val="28"/>
        </w:rPr>
        <w:t>расширения круга объектов права частной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34D8" w:rsidRDefault="00786B71" w:rsidP="00A034D8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</w:t>
      </w:r>
      <w:r w:rsidRPr="00042FB7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ой</w:t>
      </w:r>
      <w:r w:rsidRPr="00042FB7">
        <w:rPr>
          <w:rFonts w:ascii="Times New Roman" w:hAnsi="Times New Roman"/>
          <w:sz w:val="28"/>
          <w:szCs w:val="28"/>
        </w:rPr>
        <w:t xml:space="preserve"> </w:t>
      </w:r>
      <w:r w:rsidRPr="00042FB7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и</w:t>
      </w:r>
      <w:r w:rsidRPr="00042FB7">
        <w:rPr>
          <w:rFonts w:ascii="Times New Roman" w:hAnsi="Times New Roman"/>
          <w:sz w:val="28"/>
          <w:szCs w:val="28"/>
        </w:rPr>
        <w:t xml:space="preserve"> Пленума Верховного Суда РФ и Пленума ВАС РФ относительно </w:t>
      </w:r>
      <w:r>
        <w:rPr>
          <w:rFonts w:ascii="Times New Roman" w:hAnsi="Times New Roman"/>
          <w:sz w:val="28"/>
          <w:szCs w:val="28"/>
        </w:rPr>
        <w:t>о</w:t>
      </w:r>
      <w:r w:rsidRPr="004A0376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Pr="004A0376">
        <w:rPr>
          <w:rFonts w:ascii="Times New Roman" w:hAnsi="Times New Roman"/>
          <w:sz w:val="28"/>
          <w:szCs w:val="28"/>
        </w:rPr>
        <w:t xml:space="preserve"> права частной собственности</w:t>
      </w:r>
      <w:r>
        <w:rPr>
          <w:rFonts w:ascii="Times New Roman" w:hAnsi="Times New Roman"/>
          <w:sz w:val="28"/>
          <w:szCs w:val="28"/>
        </w:rPr>
        <w:t xml:space="preserve"> в п.  42 вышеуказанного пленума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возможности применения аналогии для защиты (восстановления) нарушенного права.</w:t>
      </w:r>
    </w:p>
    <w:p w:rsidR="00686640" w:rsidRPr="005E4359" w:rsidRDefault="00686640" w:rsidP="00786B71">
      <w:pPr>
        <w:tabs>
          <w:tab w:val="left" w:pos="284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E4359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786B71" w:rsidRDefault="00786B71" w:rsidP="00786B71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Позиция </w:t>
      </w:r>
      <w:r w:rsidRPr="00786B71">
        <w:rPr>
          <w:rFonts w:ascii="Times New Roman" w:hAnsi="Times New Roman"/>
          <w:sz w:val="28"/>
          <w:szCs w:val="28"/>
        </w:rPr>
        <w:t xml:space="preserve">сторонников широкой концепции права собственности, которые в основание своей теории полагают эволюцию института права собственности, </w:t>
      </w:r>
      <w:proofErr w:type="gramStart"/>
      <w:r w:rsidRPr="00786B71">
        <w:rPr>
          <w:rFonts w:ascii="Times New Roman" w:hAnsi="Times New Roman"/>
          <w:sz w:val="28"/>
          <w:szCs w:val="28"/>
        </w:rPr>
        <w:lastRenderedPageBreak/>
        <w:t>основаны на ошибочных выводах, поскольку: во-первых, мнение о существовании единого (международного) института права собственности не имеет под собой реального основания; во-вторых, в рамках ЕСПЧ автономного понятия «права собственности» не существует; существующее в рамках ЕСПЧ автономное понятие «имущества» существенно шире понятия «права собственности» и включает в себя имущественные права, которые регулируются не только институтом права собственности;</w:t>
      </w:r>
      <w:proofErr w:type="gramEnd"/>
    </w:p>
    <w:p w:rsidR="00786B71" w:rsidRDefault="00786B71" w:rsidP="00786B71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86B71">
        <w:rPr>
          <w:rFonts w:ascii="Times New Roman" w:hAnsi="Times New Roman"/>
          <w:sz w:val="28"/>
          <w:szCs w:val="28"/>
        </w:rPr>
        <w:t>Понятие «имущество», сформулированное Конституционным Судом РФ, корреспондирует толкованию этого понятия ЕСПЧ, имеет свойства конституционного принципа и направлено на предоставление дополнительной конституционно-правовой защиты имущественным правам.</w:t>
      </w:r>
    </w:p>
    <w:p w:rsidR="00786B71" w:rsidRDefault="005E4359" w:rsidP="00786B71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«право на право» применима и широко используется в гражданском обороте, конструкция «право собственности на право» недопустима, поскольку приведет к смешению </w:t>
      </w:r>
      <w:r w:rsidRPr="005E4359">
        <w:rPr>
          <w:rFonts w:ascii="Times New Roman" w:hAnsi="Times New Roman"/>
          <w:sz w:val="28"/>
          <w:szCs w:val="28"/>
        </w:rPr>
        <w:t>института права собственности и обязательственного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B71" w:rsidRDefault="005E4359" w:rsidP="00786B71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5E4359">
        <w:rPr>
          <w:rFonts w:ascii="Times New Roman" w:hAnsi="Times New Roman"/>
          <w:sz w:val="28"/>
          <w:szCs w:val="28"/>
        </w:rPr>
        <w:t xml:space="preserve">Объектом права собственности является такое имущество, на которое возможно распространение правового режима права собственности, то есть собственнику предоставляются соответствующие правомочия (владение, пользование и распоряжение) и соответствующая правовая защита (предоставление специальных вещно-правовых способов защиты: </w:t>
      </w:r>
      <w:proofErr w:type="spellStart"/>
      <w:r w:rsidRPr="005E4359">
        <w:rPr>
          <w:rFonts w:ascii="Times New Roman" w:hAnsi="Times New Roman"/>
          <w:sz w:val="28"/>
          <w:szCs w:val="28"/>
        </w:rPr>
        <w:t>виндикационного</w:t>
      </w:r>
      <w:proofErr w:type="spellEnd"/>
      <w:r w:rsidRPr="005E43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E4359">
        <w:rPr>
          <w:rFonts w:ascii="Times New Roman" w:hAnsi="Times New Roman"/>
          <w:sz w:val="28"/>
          <w:szCs w:val="28"/>
        </w:rPr>
        <w:t>негаторного</w:t>
      </w:r>
      <w:proofErr w:type="spellEnd"/>
      <w:r w:rsidRPr="005E4359">
        <w:rPr>
          <w:rFonts w:ascii="Times New Roman" w:hAnsi="Times New Roman"/>
          <w:sz w:val="28"/>
          <w:szCs w:val="28"/>
        </w:rPr>
        <w:t xml:space="preserve"> исков). Само по себе предоставление защиты имущественных прав с помощью вещно-правовых способов защиты на объекты, которые имеют нематериальную природу, не делает эти объекты объектами права собственности, а лишь предоставляет правовые возможности для восстановления нарушенного права.</w:t>
      </w:r>
    </w:p>
    <w:sectPr w:rsidR="0078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40"/>
    <w:rsid w:val="000364A2"/>
    <w:rsid w:val="00060A7F"/>
    <w:rsid w:val="00074812"/>
    <w:rsid w:val="00085FCD"/>
    <w:rsid w:val="000A05AE"/>
    <w:rsid w:val="000C33BF"/>
    <w:rsid w:val="000F58B1"/>
    <w:rsid w:val="0011530B"/>
    <w:rsid w:val="001712B1"/>
    <w:rsid w:val="00174F8B"/>
    <w:rsid w:val="0019036D"/>
    <w:rsid w:val="001A370A"/>
    <w:rsid w:val="001D47F0"/>
    <w:rsid w:val="001F46A2"/>
    <w:rsid w:val="00251CAD"/>
    <w:rsid w:val="00271277"/>
    <w:rsid w:val="00286C4F"/>
    <w:rsid w:val="0032291A"/>
    <w:rsid w:val="00362666"/>
    <w:rsid w:val="00407358"/>
    <w:rsid w:val="00451F8F"/>
    <w:rsid w:val="0045458D"/>
    <w:rsid w:val="004977A1"/>
    <w:rsid w:val="004B45BF"/>
    <w:rsid w:val="004C30E9"/>
    <w:rsid w:val="004C781B"/>
    <w:rsid w:val="005E2756"/>
    <w:rsid w:val="005E4359"/>
    <w:rsid w:val="005F011F"/>
    <w:rsid w:val="006136ED"/>
    <w:rsid w:val="006367C4"/>
    <w:rsid w:val="00686640"/>
    <w:rsid w:val="00692D0B"/>
    <w:rsid w:val="00697F12"/>
    <w:rsid w:val="006A2D04"/>
    <w:rsid w:val="006F23DB"/>
    <w:rsid w:val="00742748"/>
    <w:rsid w:val="00753638"/>
    <w:rsid w:val="00786B71"/>
    <w:rsid w:val="007A5C3E"/>
    <w:rsid w:val="007C64BA"/>
    <w:rsid w:val="007E45D5"/>
    <w:rsid w:val="007F0470"/>
    <w:rsid w:val="008522BB"/>
    <w:rsid w:val="008A28D6"/>
    <w:rsid w:val="008A2B23"/>
    <w:rsid w:val="008A33DA"/>
    <w:rsid w:val="008E3A7D"/>
    <w:rsid w:val="009154EE"/>
    <w:rsid w:val="009168B3"/>
    <w:rsid w:val="0095225D"/>
    <w:rsid w:val="00965545"/>
    <w:rsid w:val="0097556F"/>
    <w:rsid w:val="009C06ED"/>
    <w:rsid w:val="009D596B"/>
    <w:rsid w:val="009E5CA7"/>
    <w:rsid w:val="009F5BD8"/>
    <w:rsid w:val="00A034D8"/>
    <w:rsid w:val="00A37B5B"/>
    <w:rsid w:val="00A51523"/>
    <w:rsid w:val="00A60EA0"/>
    <w:rsid w:val="00B43CEA"/>
    <w:rsid w:val="00B678E6"/>
    <w:rsid w:val="00B741C2"/>
    <w:rsid w:val="00BC69D8"/>
    <w:rsid w:val="00BD7695"/>
    <w:rsid w:val="00C17604"/>
    <w:rsid w:val="00C33F85"/>
    <w:rsid w:val="00C34D3D"/>
    <w:rsid w:val="00C46014"/>
    <w:rsid w:val="00C866CC"/>
    <w:rsid w:val="00CC6C90"/>
    <w:rsid w:val="00CE20F5"/>
    <w:rsid w:val="00CE22AB"/>
    <w:rsid w:val="00D112B8"/>
    <w:rsid w:val="00D72521"/>
    <w:rsid w:val="00DB2A51"/>
    <w:rsid w:val="00DF2A33"/>
    <w:rsid w:val="00DF3004"/>
    <w:rsid w:val="00E424A1"/>
    <w:rsid w:val="00E4359C"/>
    <w:rsid w:val="00E45F5D"/>
    <w:rsid w:val="00EF7057"/>
    <w:rsid w:val="00F371ED"/>
    <w:rsid w:val="00F5287E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4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4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2013-06-04T23:48:00Z</dcterms:created>
  <dcterms:modified xsi:type="dcterms:W3CDTF">2013-06-04T23:48:00Z</dcterms:modified>
</cp:coreProperties>
</file>