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61" w:rsidRDefault="004A7661" w:rsidP="004A76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Санкт-Петербургский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государственный университет</w:t>
      </w:r>
    </w:p>
    <w:p w:rsidR="004A7661" w:rsidRDefault="004A7661" w:rsidP="004A76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государственного и административного права</w:t>
      </w:r>
    </w:p>
    <w:p w:rsidR="004A7661" w:rsidRDefault="004A7661" w:rsidP="004A76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7661" w:rsidRPr="00103B73" w:rsidRDefault="004A7661" w:rsidP="004A76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03B73">
        <w:rPr>
          <w:rFonts w:ascii="Times New Roman" w:hAnsi="Times New Roman"/>
          <w:sz w:val="28"/>
          <w:szCs w:val="28"/>
        </w:rPr>
        <w:t>АННОТАЦИЯ</w:t>
      </w:r>
    </w:p>
    <w:p w:rsidR="00103B73" w:rsidRDefault="004A7661" w:rsidP="004A76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магистерской диссертации </w:t>
      </w:r>
    </w:p>
    <w:p w:rsidR="004A7661" w:rsidRDefault="004A7661" w:rsidP="004A76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</w:t>
      </w:r>
      <w:r w:rsidR="00DC2C6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магистратуры</w:t>
      </w:r>
      <w:r w:rsidR="00103B73">
        <w:rPr>
          <w:rFonts w:ascii="Times New Roman" w:hAnsi="Times New Roman"/>
          <w:sz w:val="28"/>
          <w:szCs w:val="28"/>
        </w:rPr>
        <w:t xml:space="preserve"> по направлению</w:t>
      </w:r>
    </w:p>
    <w:p w:rsidR="00103B73" w:rsidRDefault="00103B73" w:rsidP="004A76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«Налоговое право»</w:t>
      </w:r>
    </w:p>
    <w:p w:rsidR="004A7661" w:rsidRPr="0017346D" w:rsidRDefault="00EC4B62" w:rsidP="004A76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Екатерины Сергеевны</w:t>
      </w:r>
    </w:p>
    <w:p w:rsidR="004A7661" w:rsidRPr="0017346D" w:rsidRDefault="004A7661" w:rsidP="004A76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B73" w:rsidRPr="00EC4B62" w:rsidRDefault="004A7661" w:rsidP="00EC4B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46D">
        <w:rPr>
          <w:rFonts w:ascii="Times New Roman" w:hAnsi="Times New Roman" w:cs="Times New Roman"/>
          <w:b/>
          <w:sz w:val="28"/>
          <w:szCs w:val="28"/>
        </w:rPr>
        <w:t xml:space="preserve">Тема диссертации: </w:t>
      </w:r>
      <w:r w:rsidR="00103B73" w:rsidRPr="00EC4B62">
        <w:rPr>
          <w:rFonts w:ascii="Times New Roman" w:hAnsi="Times New Roman" w:cs="Times New Roman"/>
          <w:sz w:val="28"/>
          <w:szCs w:val="28"/>
        </w:rPr>
        <w:t>«</w:t>
      </w:r>
      <w:r w:rsidR="00EC4B62" w:rsidRPr="00EC4B62">
        <w:rPr>
          <w:rFonts w:ascii="Times New Roman" w:hAnsi="Times New Roman" w:cs="Times New Roman"/>
          <w:sz w:val="28"/>
          <w:szCs w:val="28"/>
        </w:rPr>
        <w:t>Правовые проблемы двойного налогообложения доходов российских организаций</w:t>
      </w:r>
      <w:r w:rsidR="00103B73" w:rsidRPr="00EC4B62">
        <w:rPr>
          <w:rFonts w:ascii="Times New Roman" w:hAnsi="Times New Roman" w:cs="Times New Roman"/>
          <w:sz w:val="28"/>
          <w:szCs w:val="28"/>
        </w:rPr>
        <w:t>».</w:t>
      </w:r>
    </w:p>
    <w:p w:rsidR="00103B73" w:rsidRDefault="00EC712C" w:rsidP="00103B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46D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="00103B7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C4B62" w:rsidRPr="00983E14">
        <w:rPr>
          <w:rFonts w:ascii="Times New Roman" w:hAnsi="Times New Roman" w:cs="Times New Roman"/>
          <w:sz w:val="28"/>
          <w:szCs w:val="28"/>
        </w:rPr>
        <w:t>выявление и анализ правовых проблем, возникающих у российских организаций в области международного двойного налогообложения, а также предложение путей решения указанных проблем</w:t>
      </w:r>
      <w:r w:rsidR="00EC4B62">
        <w:rPr>
          <w:rFonts w:ascii="Times New Roman" w:hAnsi="Times New Roman" w:cs="Times New Roman"/>
          <w:sz w:val="28"/>
          <w:szCs w:val="28"/>
        </w:rPr>
        <w:t>.</w:t>
      </w:r>
    </w:p>
    <w:p w:rsidR="00EC712C" w:rsidRPr="0017346D" w:rsidRDefault="00EC712C" w:rsidP="00EC71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46D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EC4B62" w:rsidRPr="00983E14" w:rsidRDefault="00EC4B62" w:rsidP="00EC4B62">
      <w:pPr>
        <w:pStyle w:val="a3"/>
        <w:numPr>
          <w:ilvl w:val="0"/>
          <w:numId w:val="8"/>
        </w:numPr>
        <w:tabs>
          <w:tab w:val="left" w:pos="1276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E14">
        <w:rPr>
          <w:rFonts w:ascii="Times New Roman" w:hAnsi="Times New Roman" w:cs="Times New Roman"/>
          <w:sz w:val="28"/>
          <w:szCs w:val="28"/>
        </w:rPr>
        <w:t>раскрытие понятия и принципов международного двойного налогообложения;</w:t>
      </w:r>
    </w:p>
    <w:p w:rsidR="00EC4B62" w:rsidRPr="00983E14" w:rsidRDefault="00EC4B62" w:rsidP="00EC4B62">
      <w:pPr>
        <w:pStyle w:val="a3"/>
        <w:numPr>
          <w:ilvl w:val="0"/>
          <w:numId w:val="8"/>
        </w:numPr>
        <w:tabs>
          <w:tab w:val="left" w:pos="1276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E14">
        <w:rPr>
          <w:rFonts w:ascii="Times New Roman" w:hAnsi="Times New Roman" w:cs="Times New Roman"/>
          <w:sz w:val="28"/>
          <w:szCs w:val="28"/>
        </w:rPr>
        <w:t>анализ современных методов устранения международного двойного налогообложения, а также проблем, возникающих при их применении, и путей решения указанных проблем;</w:t>
      </w:r>
    </w:p>
    <w:p w:rsidR="00EC4B62" w:rsidRPr="00983E14" w:rsidRDefault="00EC4B62" w:rsidP="00EC4B62">
      <w:pPr>
        <w:pStyle w:val="a3"/>
        <w:numPr>
          <w:ilvl w:val="0"/>
          <w:numId w:val="8"/>
        </w:numPr>
        <w:tabs>
          <w:tab w:val="left" w:pos="1276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E14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983E14">
        <w:rPr>
          <w:rFonts w:ascii="Times New Roman" w:hAnsi="Times New Roman" w:cs="Times New Roman"/>
          <w:sz w:val="28"/>
          <w:szCs w:val="28"/>
        </w:rPr>
        <w:t>механизма устранения международного двойного налогообложения доходов российских организаций</w:t>
      </w:r>
      <w:proofErr w:type="gramEnd"/>
      <w:r w:rsidRPr="00983E14">
        <w:rPr>
          <w:rFonts w:ascii="Times New Roman" w:hAnsi="Times New Roman" w:cs="Times New Roman"/>
          <w:sz w:val="28"/>
          <w:szCs w:val="28"/>
        </w:rPr>
        <w:t>;</w:t>
      </w:r>
    </w:p>
    <w:p w:rsidR="002B2F24" w:rsidRPr="002B2F24" w:rsidRDefault="00EC4B62" w:rsidP="002B2F24">
      <w:pPr>
        <w:pStyle w:val="a3"/>
        <w:numPr>
          <w:ilvl w:val="0"/>
          <w:numId w:val="8"/>
        </w:numPr>
        <w:tabs>
          <w:tab w:val="left" w:pos="1276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24">
        <w:rPr>
          <w:rFonts w:ascii="Times New Roman" w:hAnsi="Times New Roman" w:cs="Times New Roman"/>
          <w:sz w:val="28"/>
          <w:szCs w:val="28"/>
        </w:rPr>
        <w:t xml:space="preserve">выявление и анализ </w:t>
      </w:r>
      <w:proofErr w:type="spellStart"/>
      <w:proofErr w:type="gramStart"/>
      <w:r w:rsidR="002B2F24" w:rsidRPr="00983E14"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proofErr w:type="gramEnd"/>
      <w:r w:rsidR="002B2F24" w:rsidRPr="00983E14">
        <w:rPr>
          <w:rFonts w:ascii="Times New Roman" w:hAnsi="Times New Roman" w:cs="Times New Roman"/>
          <w:sz w:val="28"/>
          <w:szCs w:val="28"/>
        </w:rPr>
        <w:t xml:space="preserve"> правовых проблем, в том числе</w:t>
      </w:r>
      <w:r w:rsidR="002B2F24">
        <w:rPr>
          <w:rFonts w:ascii="Times New Roman" w:hAnsi="Times New Roman" w:cs="Times New Roman"/>
          <w:sz w:val="28"/>
          <w:szCs w:val="28"/>
        </w:rPr>
        <w:t xml:space="preserve"> возникающих в судебной практике, в связи с применением</w:t>
      </w:r>
      <w:r w:rsidR="002B2F24" w:rsidRPr="00983E14">
        <w:rPr>
          <w:rFonts w:ascii="Times New Roman" w:hAnsi="Times New Roman" w:cs="Times New Roman"/>
          <w:sz w:val="28"/>
          <w:szCs w:val="28"/>
        </w:rPr>
        <w:t xml:space="preserve"> метода ограниченного налогового зачета в отношении иностранных налогов, уплаченных российскими организациями, и предложение способов решения указанных проблем;</w:t>
      </w:r>
    </w:p>
    <w:p w:rsidR="00EC4B62" w:rsidRPr="002B2F24" w:rsidRDefault="00EC4B62" w:rsidP="00EC4B62">
      <w:pPr>
        <w:pStyle w:val="a3"/>
        <w:numPr>
          <w:ilvl w:val="0"/>
          <w:numId w:val="8"/>
        </w:numPr>
        <w:tabs>
          <w:tab w:val="left" w:pos="1276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24">
        <w:rPr>
          <w:rFonts w:ascii="Times New Roman" w:hAnsi="Times New Roman" w:cs="Times New Roman"/>
          <w:sz w:val="28"/>
          <w:szCs w:val="28"/>
        </w:rPr>
        <w:lastRenderedPageBreak/>
        <w:t>анализ соотношения принципа недопущения налоговой дискриминации и принципа ограниченного налогового зачета, установленного ст. 311 Налогового кодекса РФ;</w:t>
      </w:r>
    </w:p>
    <w:p w:rsidR="00EC4536" w:rsidRPr="00EC4B62" w:rsidRDefault="00EC4B62" w:rsidP="00EC4B62">
      <w:pPr>
        <w:pStyle w:val="a3"/>
        <w:numPr>
          <w:ilvl w:val="0"/>
          <w:numId w:val="8"/>
        </w:numPr>
        <w:tabs>
          <w:tab w:val="left" w:pos="1276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E14">
        <w:rPr>
          <w:rFonts w:ascii="Times New Roman" w:hAnsi="Times New Roman" w:cs="Times New Roman"/>
          <w:sz w:val="28"/>
          <w:szCs w:val="28"/>
        </w:rPr>
        <w:t>выявление и анализ правовых проблем, которые могут возникнуть в связи с применением российскими организациями правил о контролируемых иностранных компаниях и лицах, имеющих фактическое право на доходы, а также предложение правовых путей решения указанных проблем.</w:t>
      </w:r>
    </w:p>
    <w:p w:rsidR="004A7661" w:rsidRDefault="004A7661" w:rsidP="00EC453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46D">
        <w:rPr>
          <w:rFonts w:ascii="Times New Roman" w:hAnsi="Times New Roman" w:cs="Times New Roman"/>
          <w:b/>
          <w:sz w:val="28"/>
          <w:szCs w:val="28"/>
        </w:rPr>
        <w:t>Выводы, сделанные по результатам исследования:</w:t>
      </w:r>
    </w:p>
    <w:p w:rsidR="00EC4B62" w:rsidRPr="00983E14" w:rsidRDefault="00EC4B62" w:rsidP="00EC4B62">
      <w:pPr>
        <w:pStyle w:val="ConsPlusNormal"/>
        <w:numPr>
          <w:ilvl w:val="0"/>
          <w:numId w:val="9"/>
        </w:numPr>
        <w:tabs>
          <w:tab w:val="left" w:pos="1276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E14">
        <w:rPr>
          <w:rFonts w:ascii="Times New Roman" w:hAnsi="Times New Roman" w:cs="Times New Roman"/>
          <w:sz w:val="28"/>
          <w:szCs w:val="28"/>
        </w:rPr>
        <w:t>разрешения правовых проблем, существующих в сфере международного налогообложения, в том числе связанных с устранением международного двой</w:t>
      </w:r>
      <w:r>
        <w:rPr>
          <w:rFonts w:ascii="Times New Roman" w:hAnsi="Times New Roman" w:cs="Times New Roman"/>
          <w:sz w:val="28"/>
          <w:szCs w:val="28"/>
        </w:rPr>
        <w:t>ного налогообложения, требует</w:t>
      </w:r>
      <w:r w:rsidRPr="00983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эффективного межгосударственного</w:t>
      </w:r>
      <w:r w:rsidRPr="00983E14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3E1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83E14">
        <w:rPr>
          <w:rFonts w:ascii="Times New Roman" w:hAnsi="Times New Roman" w:cs="Times New Roman"/>
          <w:sz w:val="28"/>
          <w:szCs w:val="28"/>
        </w:rPr>
        <w:t>осуществляемое</w:t>
      </w:r>
      <w:proofErr w:type="gramEnd"/>
      <w:r w:rsidRPr="00983E14">
        <w:rPr>
          <w:rFonts w:ascii="Times New Roman" w:hAnsi="Times New Roman" w:cs="Times New Roman"/>
          <w:sz w:val="28"/>
          <w:szCs w:val="28"/>
        </w:rPr>
        <w:t xml:space="preserve"> на постоянной основе;</w:t>
      </w:r>
    </w:p>
    <w:p w:rsidR="00EC4B62" w:rsidRPr="00983E14" w:rsidRDefault="00EC4B62" w:rsidP="00EC4B62">
      <w:pPr>
        <w:pStyle w:val="ConsPlusNormal"/>
        <w:numPr>
          <w:ilvl w:val="0"/>
          <w:numId w:val="9"/>
        </w:numPr>
        <w:tabs>
          <w:tab w:val="left" w:pos="1276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E14">
        <w:rPr>
          <w:rFonts w:ascii="Times New Roman" w:hAnsi="Times New Roman" w:cs="Times New Roman"/>
          <w:sz w:val="28"/>
          <w:szCs w:val="28"/>
        </w:rPr>
        <w:t>учитывая вывод, изложенный в пункте 1, в случае вступления Российской Федерации в ОЭСР, данное обстоятельство положительно повлияет на развитие и совершенствование внутрироссийских правовых механизмов, направленных на регулирование вопросов международного налогообложения, в том числе, используемых при устранении международного двойного налогообложения доходов российских организаций;</w:t>
      </w:r>
    </w:p>
    <w:p w:rsidR="00EC4B62" w:rsidRPr="00983E14" w:rsidRDefault="00EC4B62" w:rsidP="00EC4B62">
      <w:pPr>
        <w:pStyle w:val="ConsPlusNormal"/>
        <w:numPr>
          <w:ilvl w:val="0"/>
          <w:numId w:val="9"/>
        </w:numPr>
        <w:tabs>
          <w:tab w:val="left" w:pos="1276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E14">
        <w:rPr>
          <w:rFonts w:ascii="Times New Roman" w:hAnsi="Times New Roman" w:cs="Times New Roman"/>
          <w:sz w:val="28"/>
          <w:szCs w:val="28"/>
        </w:rPr>
        <w:t>механизм устранения международного двойного налогообложения российских организаций должен развиваться в направлении повышения определенности законодательных норм, устранения правовых противоречий между отдельными положениями нормативных правовых актов, что, в конечном итоге, должно привести к устранению сомнений налогоплательщиков – российских организаций, при определении ими объема своих налоговых обязательств перед Российской Федерацией;</w:t>
      </w:r>
    </w:p>
    <w:p w:rsidR="00EC4B62" w:rsidRPr="00983E14" w:rsidRDefault="00EC4B62" w:rsidP="00EC4B62">
      <w:pPr>
        <w:pStyle w:val="ConsPlusNormal"/>
        <w:numPr>
          <w:ilvl w:val="0"/>
          <w:numId w:val="9"/>
        </w:numPr>
        <w:tabs>
          <w:tab w:val="left" w:pos="1276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E14">
        <w:rPr>
          <w:rFonts w:ascii="Times New Roman" w:hAnsi="Times New Roman" w:cs="Times New Roman"/>
          <w:sz w:val="28"/>
          <w:szCs w:val="28"/>
        </w:rPr>
        <w:t xml:space="preserve">правила зачета иностранного налога, установленные Налоговым кодексом РФ, требуют более детального регулирования, так как правила, </w:t>
      </w:r>
      <w:r w:rsidRPr="00983E14">
        <w:rPr>
          <w:rFonts w:ascii="Times New Roman" w:hAnsi="Times New Roman" w:cs="Times New Roman"/>
          <w:sz w:val="28"/>
          <w:szCs w:val="28"/>
        </w:rPr>
        <w:lastRenderedPageBreak/>
        <w:t>действующие в настоящий момент, создают риск необоснованного отказа со стороны публичных органов власти в предоставлении российским организациям зачета суммы налога, уплаченного в иностранном государстве;</w:t>
      </w:r>
    </w:p>
    <w:p w:rsidR="00EC4B62" w:rsidRPr="00983E14" w:rsidRDefault="00EC4B62" w:rsidP="00EC4B62">
      <w:pPr>
        <w:pStyle w:val="ConsPlusNormal"/>
        <w:numPr>
          <w:ilvl w:val="0"/>
          <w:numId w:val="9"/>
        </w:numPr>
        <w:tabs>
          <w:tab w:val="left" w:pos="1276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E14">
        <w:rPr>
          <w:rFonts w:ascii="Times New Roman" w:hAnsi="Times New Roman" w:cs="Times New Roman"/>
          <w:sz w:val="28"/>
          <w:szCs w:val="28"/>
        </w:rPr>
        <w:t>в связи с несоответствием отдельных положений российского налогового законодательства, регулирующих вопросы международного налогообложения доходов российских юридических лиц, принципам правовой определенности налоговых правоотношений и недопущения налоговой дискриминации, требуется внести изменения в российское налоговое законодательство, направленные на устранение несовершенств действующего регулирования в отношении:</w:t>
      </w:r>
    </w:p>
    <w:p w:rsidR="00EC4B62" w:rsidRPr="00983E14" w:rsidRDefault="00EC4B62" w:rsidP="00EC4B62">
      <w:pPr>
        <w:pStyle w:val="ConsPlusNormal"/>
        <w:numPr>
          <w:ilvl w:val="0"/>
          <w:numId w:val="10"/>
        </w:numPr>
        <w:tabs>
          <w:tab w:val="left" w:pos="1276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E14">
        <w:rPr>
          <w:rFonts w:ascii="Times New Roman" w:hAnsi="Times New Roman" w:cs="Times New Roman"/>
          <w:sz w:val="28"/>
          <w:szCs w:val="28"/>
        </w:rPr>
        <w:t>правил ограниченного налогового зачета как способа устранения международного двойного налогообложения доходов российских организаций,</w:t>
      </w:r>
    </w:p>
    <w:p w:rsidR="00EC4B62" w:rsidRPr="00983E14" w:rsidRDefault="00EC4B62" w:rsidP="00EC4B62">
      <w:pPr>
        <w:pStyle w:val="ConsPlusNormal"/>
        <w:numPr>
          <w:ilvl w:val="0"/>
          <w:numId w:val="10"/>
        </w:numPr>
        <w:tabs>
          <w:tab w:val="left" w:pos="1276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E14">
        <w:rPr>
          <w:rFonts w:ascii="Times New Roman" w:hAnsi="Times New Roman" w:cs="Times New Roman"/>
          <w:sz w:val="28"/>
          <w:szCs w:val="28"/>
        </w:rPr>
        <w:t>правил о контролируемых иностранных компаниях и лицах, имеющих фактическое право на доходы, в той мере, в которой такие правила затрагивают международное двойное налогообложение доходов российских организаций;</w:t>
      </w:r>
    </w:p>
    <w:p w:rsidR="00EC4B62" w:rsidRPr="00983E14" w:rsidRDefault="00EC4B62" w:rsidP="00EC4B62">
      <w:pPr>
        <w:pStyle w:val="ConsPlusNormal"/>
        <w:numPr>
          <w:ilvl w:val="0"/>
          <w:numId w:val="9"/>
        </w:numPr>
        <w:tabs>
          <w:tab w:val="left" w:pos="1276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E14">
        <w:rPr>
          <w:rFonts w:ascii="Times New Roman" w:hAnsi="Times New Roman" w:cs="Times New Roman"/>
          <w:sz w:val="28"/>
          <w:szCs w:val="28"/>
        </w:rPr>
        <w:t>правила КИК и фактического получателя доходов нуждаются в срочном изменении, так как несовершенство действующего регулирования в данной сфере может повлечь крайне неблагоприятные последствия для российских организаций в виде значительных финансовых потерь, которые, в свою очередь, могут быть необоснованными как с правовой, так и с экономической точки зрения.</w:t>
      </w:r>
    </w:p>
    <w:p w:rsidR="00EC4B62" w:rsidRPr="00103B73" w:rsidRDefault="00EC4B62" w:rsidP="00EC4B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60B" w:rsidRPr="00103B73" w:rsidRDefault="0017346D" w:rsidP="009F70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B7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9560B" w:rsidRPr="00103B73" w:rsidSect="005B448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C1E" w:rsidRDefault="00824C1E" w:rsidP="002B2F24">
      <w:pPr>
        <w:spacing w:after="0" w:line="240" w:lineRule="auto"/>
      </w:pPr>
      <w:r>
        <w:separator/>
      </w:r>
    </w:p>
  </w:endnote>
  <w:endnote w:type="continuationSeparator" w:id="0">
    <w:p w:rsidR="00824C1E" w:rsidRDefault="00824C1E" w:rsidP="002B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134199"/>
      <w:docPartObj>
        <w:docPartGallery w:val="Page Numbers (Bottom of Page)"/>
        <w:docPartUnique/>
      </w:docPartObj>
    </w:sdtPr>
    <w:sdtContent>
      <w:p w:rsidR="002B2F24" w:rsidRDefault="002B2F2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B2F24" w:rsidRDefault="002B2F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C1E" w:rsidRDefault="00824C1E" w:rsidP="002B2F24">
      <w:pPr>
        <w:spacing w:after="0" w:line="240" w:lineRule="auto"/>
      </w:pPr>
      <w:r>
        <w:separator/>
      </w:r>
    </w:p>
  </w:footnote>
  <w:footnote w:type="continuationSeparator" w:id="0">
    <w:p w:rsidR="00824C1E" w:rsidRDefault="00824C1E" w:rsidP="002B2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B28"/>
    <w:multiLevelType w:val="hybridMultilevel"/>
    <w:tmpl w:val="233C2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776B2"/>
    <w:multiLevelType w:val="hybridMultilevel"/>
    <w:tmpl w:val="B5D65908"/>
    <w:lvl w:ilvl="0" w:tplc="718CAAA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5DD469B"/>
    <w:multiLevelType w:val="hybridMultilevel"/>
    <w:tmpl w:val="D5B6418A"/>
    <w:name w:val="WW8Num5"/>
    <w:lvl w:ilvl="0" w:tplc="89E0DF5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85D6D"/>
    <w:multiLevelType w:val="hybridMultilevel"/>
    <w:tmpl w:val="D4CE7B1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841C1C"/>
    <w:multiLevelType w:val="hybridMultilevel"/>
    <w:tmpl w:val="2EB658DE"/>
    <w:lvl w:ilvl="0" w:tplc="C6D44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EE63A5"/>
    <w:multiLevelType w:val="hybridMultilevel"/>
    <w:tmpl w:val="FB14EE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CB5300"/>
    <w:multiLevelType w:val="hybridMultilevel"/>
    <w:tmpl w:val="CEDC49E2"/>
    <w:lvl w:ilvl="0" w:tplc="B482809C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179B8"/>
    <w:multiLevelType w:val="hybridMultilevel"/>
    <w:tmpl w:val="C2EC8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F6DFB"/>
    <w:multiLevelType w:val="hybridMultilevel"/>
    <w:tmpl w:val="0AFEF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7661"/>
    <w:rsid w:val="000C7667"/>
    <w:rsid w:val="000E6604"/>
    <w:rsid w:val="00103B73"/>
    <w:rsid w:val="0017346D"/>
    <w:rsid w:val="00205A3C"/>
    <w:rsid w:val="00261661"/>
    <w:rsid w:val="002B2F24"/>
    <w:rsid w:val="004A7661"/>
    <w:rsid w:val="005B013C"/>
    <w:rsid w:val="005B4482"/>
    <w:rsid w:val="005F33A9"/>
    <w:rsid w:val="00704E79"/>
    <w:rsid w:val="00717F18"/>
    <w:rsid w:val="00824C1E"/>
    <w:rsid w:val="00832FC2"/>
    <w:rsid w:val="00836B48"/>
    <w:rsid w:val="00927347"/>
    <w:rsid w:val="009F7095"/>
    <w:rsid w:val="00BA39A6"/>
    <w:rsid w:val="00BA7A76"/>
    <w:rsid w:val="00C9560B"/>
    <w:rsid w:val="00CA1A1C"/>
    <w:rsid w:val="00DC2C6C"/>
    <w:rsid w:val="00E30799"/>
    <w:rsid w:val="00E57099"/>
    <w:rsid w:val="00EC4536"/>
    <w:rsid w:val="00EC4B62"/>
    <w:rsid w:val="00EC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6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7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F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C4B6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unhideWhenUsed/>
    <w:rsid w:val="002B2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2F24"/>
  </w:style>
  <w:style w:type="paragraph" w:styleId="a9">
    <w:name w:val="footer"/>
    <w:basedOn w:val="a"/>
    <w:link w:val="aa"/>
    <w:uiPriority w:val="99"/>
    <w:unhideWhenUsed/>
    <w:rsid w:val="002B2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2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6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7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0F611-51E4-4B03-A95F-780EDB3C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2014-05-19T13:39:00Z</cp:lastPrinted>
  <dcterms:created xsi:type="dcterms:W3CDTF">2015-05-19T12:42:00Z</dcterms:created>
  <dcterms:modified xsi:type="dcterms:W3CDTF">2015-05-19T12:42:00Z</dcterms:modified>
</cp:coreProperties>
</file>