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F" w:rsidRPr="00F05F6B" w:rsidRDefault="006A79DF" w:rsidP="00AF1AE6">
      <w:pPr>
        <w:ind w:firstLine="709"/>
        <w:jc w:val="center"/>
        <w:rPr>
          <w:rFonts w:cs="Times New Roman"/>
          <w:b/>
          <w:sz w:val="28"/>
          <w:szCs w:val="28"/>
        </w:rPr>
      </w:pPr>
      <w:r w:rsidRPr="00F05F6B">
        <w:rPr>
          <w:rFonts w:cs="Times New Roman"/>
          <w:b/>
          <w:sz w:val="28"/>
          <w:szCs w:val="28"/>
        </w:rPr>
        <w:t>САНКТ-ПЕТЕРБУРГСКИЙ ГОСУДАРСТВЕННЫЙ УНИВЕРСИТЕТ</w:t>
      </w:r>
    </w:p>
    <w:p w:rsidR="00AF1AE6" w:rsidRDefault="00AF1AE6" w:rsidP="00AF1AE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6A79DF" w:rsidRPr="00F05F6B" w:rsidRDefault="006A79DF" w:rsidP="00AF1AE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05F6B">
        <w:rPr>
          <w:rFonts w:cs="Times New Roman"/>
          <w:b/>
          <w:sz w:val="28"/>
          <w:szCs w:val="28"/>
        </w:rPr>
        <w:t>АННОТАЦИЯ</w:t>
      </w:r>
    </w:p>
    <w:p w:rsidR="006A79DF" w:rsidRPr="00F05F6B" w:rsidRDefault="006A79DF" w:rsidP="00AF1AE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05F6B">
        <w:rPr>
          <w:rFonts w:cs="Times New Roman"/>
          <w:b/>
          <w:sz w:val="28"/>
          <w:szCs w:val="28"/>
        </w:rPr>
        <w:t>магистерской диссертации</w:t>
      </w:r>
    </w:p>
    <w:p w:rsidR="006A79DF" w:rsidRDefault="006A79DF" w:rsidP="00AF1AE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05F6B">
        <w:rPr>
          <w:rFonts w:cs="Times New Roman"/>
          <w:b/>
          <w:sz w:val="28"/>
          <w:szCs w:val="28"/>
        </w:rPr>
        <w:t xml:space="preserve">студента магистратуры </w:t>
      </w:r>
    </w:p>
    <w:p w:rsidR="006A79DF" w:rsidRPr="00F05F6B" w:rsidRDefault="006A79DF" w:rsidP="00AF1AE6">
      <w:pPr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F05F6B">
        <w:rPr>
          <w:rFonts w:cs="Times New Roman"/>
          <w:b/>
          <w:sz w:val="28"/>
          <w:szCs w:val="28"/>
        </w:rPr>
        <w:t xml:space="preserve">по программе </w:t>
      </w:r>
      <w:r w:rsidRPr="00F05F6B">
        <w:rPr>
          <w:rFonts w:cs="Times New Roman"/>
          <w:sz w:val="28"/>
          <w:szCs w:val="28"/>
        </w:rPr>
        <w:t>«Уголовный процесс, криминалистика и теория оперативно-розыскной деятельности»</w:t>
      </w:r>
    </w:p>
    <w:p w:rsidR="006A79DF" w:rsidRPr="00F05F6B" w:rsidRDefault="006A79DF" w:rsidP="00AF1AE6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Алексеевой Марины Валерьевны</w:t>
      </w:r>
    </w:p>
    <w:p w:rsidR="003F22B9" w:rsidRPr="003F22B9" w:rsidRDefault="003F22B9" w:rsidP="00D07C26">
      <w:pPr>
        <w:ind w:firstLine="709"/>
        <w:rPr>
          <w:sz w:val="28"/>
          <w:szCs w:val="28"/>
        </w:rPr>
      </w:pPr>
    </w:p>
    <w:p w:rsidR="003F22B9" w:rsidRPr="003F22B9" w:rsidRDefault="003F22B9" w:rsidP="00D07C26">
      <w:pPr>
        <w:spacing w:after="120"/>
        <w:ind w:firstLine="709"/>
        <w:rPr>
          <w:sz w:val="28"/>
          <w:szCs w:val="28"/>
        </w:rPr>
      </w:pPr>
      <w:r w:rsidRPr="003F22B9">
        <w:rPr>
          <w:b/>
          <w:sz w:val="28"/>
          <w:szCs w:val="28"/>
        </w:rPr>
        <w:t xml:space="preserve">Тема </w:t>
      </w:r>
      <w:r w:rsidR="006A79DF">
        <w:rPr>
          <w:b/>
          <w:sz w:val="28"/>
          <w:szCs w:val="28"/>
        </w:rPr>
        <w:t>диссертации</w:t>
      </w:r>
      <w:r w:rsidRPr="003F22B9">
        <w:rPr>
          <w:b/>
          <w:sz w:val="28"/>
          <w:szCs w:val="28"/>
        </w:rPr>
        <w:t>:</w:t>
      </w:r>
      <w:r w:rsidRPr="003F22B9">
        <w:rPr>
          <w:sz w:val="28"/>
          <w:szCs w:val="28"/>
        </w:rPr>
        <w:t xml:space="preserve"> </w:t>
      </w:r>
      <w:r w:rsidR="006A79DF">
        <w:rPr>
          <w:sz w:val="28"/>
          <w:szCs w:val="28"/>
        </w:rPr>
        <w:t xml:space="preserve">Проблемы </w:t>
      </w:r>
      <w:proofErr w:type="spellStart"/>
      <w:r w:rsidR="006A79DF">
        <w:rPr>
          <w:sz w:val="28"/>
          <w:szCs w:val="28"/>
        </w:rPr>
        <w:t>правоприменения</w:t>
      </w:r>
      <w:proofErr w:type="spellEnd"/>
      <w:r w:rsidR="006A79DF">
        <w:rPr>
          <w:sz w:val="28"/>
          <w:szCs w:val="28"/>
        </w:rPr>
        <w:t xml:space="preserve"> </w:t>
      </w:r>
      <w:proofErr w:type="spellStart"/>
      <w:r w:rsidR="006A79DF">
        <w:rPr>
          <w:sz w:val="28"/>
          <w:szCs w:val="28"/>
        </w:rPr>
        <w:t>антикоррупционного</w:t>
      </w:r>
      <w:proofErr w:type="spellEnd"/>
      <w:r w:rsidR="006A79DF">
        <w:rPr>
          <w:sz w:val="28"/>
          <w:szCs w:val="28"/>
        </w:rPr>
        <w:t xml:space="preserve"> законодательств</w:t>
      </w:r>
    </w:p>
    <w:p w:rsidR="003F22B9" w:rsidRPr="003F22B9" w:rsidRDefault="003F22B9" w:rsidP="00D07C26">
      <w:pPr>
        <w:spacing w:after="120"/>
        <w:ind w:firstLine="709"/>
        <w:rPr>
          <w:sz w:val="28"/>
          <w:szCs w:val="28"/>
        </w:rPr>
      </w:pPr>
    </w:p>
    <w:p w:rsidR="003F22B9" w:rsidRPr="003F22B9" w:rsidRDefault="003F22B9" w:rsidP="00D07C26">
      <w:pPr>
        <w:pStyle w:val="a3"/>
        <w:shd w:val="clear" w:color="auto" w:fill="FFFFFF"/>
        <w:tabs>
          <w:tab w:val="left" w:pos="9540"/>
        </w:tabs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F22B9">
        <w:rPr>
          <w:b/>
          <w:sz w:val="28"/>
          <w:szCs w:val="28"/>
        </w:rPr>
        <w:t>Цель исследования</w:t>
      </w:r>
      <w:r w:rsidRPr="003F22B9">
        <w:rPr>
          <w:sz w:val="28"/>
          <w:szCs w:val="28"/>
        </w:rPr>
        <w:t xml:space="preserve">: </w:t>
      </w:r>
      <w:r w:rsidR="006A79DF" w:rsidRPr="00FD5DF3">
        <w:rPr>
          <w:sz w:val="28"/>
          <w:szCs w:val="28"/>
        </w:rPr>
        <w:t>выявлени</w:t>
      </w:r>
      <w:r w:rsidR="006A79DF">
        <w:rPr>
          <w:sz w:val="28"/>
          <w:szCs w:val="28"/>
        </w:rPr>
        <w:t>е</w:t>
      </w:r>
      <w:r w:rsidR="006A79DF" w:rsidRPr="00FD5DF3">
        <w:rPr>
          <w:sz w:val="28"/>
          <w:szCs w:val="28"/>
        </w:rPr>
        <w:t xml:space="preserve"> системной характеристики </w:t>
      </w:r>
      <w:proofErr w:type="spellStart"/>
      <w:r w:rsidR="006A79DF" w:rsidRPr="00FD5DF3">
        <w:rPr>
          <w:sz w:val="28"/>
          <w:szCs w:val="28"/>
        </w:rPr>
        <w:t>антикоррупционного</w:t>
      </w:r>
      <w:proofErr w:type="spellEnd"/>
      <w:r w:rsidR="006A79DF" w:rsidRPr="00FD5DF3">
        <w:rPr>
          <w:sz w:val="28"/>
          <w:szCs w:val="28"/>
        </w:rPr>
        <w:t xml:space="preserve"> законодательства на примере комплексного изучения уголовно-наказуемого деяния в виде коммерческого подкупа, как одной из форм коррупции в частной правовой сфере, и проблем его </w:t>
      </w:r>
      <w:proofErr w:type="spellStart"/>
      <w:r w:rsidR="006A79DF" w:rsidRPr="00FD5DF3">
        <w:rPr>
          <w:sz w:val="28"/>
          <w:szCs w:val="28"/>
        </w:rPr>
        <w:t>правоприменения</w:t>
      </w:r>
      <w:proofErr w:type="spellEnd"/>
      <w:r w:rsidR="00F0440D" w:rsidRPr="00692636">
        <w:rPr>
          <w:sz w:val="28"/>
        </w:rPr>
        <w:t>.</w:t>
      </w:r>
    </w:p>
    <w:p w:rsidR="003F22B9" w:rsidRPr="003F22B9" w:rsidRDefault="003F22B9" w:rsidP="00D07C26">
      <w:pPr>
        <w:spacing w:after="120"/>
        <w:ind w:firstLine="709"/>
        <w:rPr>
          <w:sz w:val="28"/>
          <w:szCs w:val="28"/>
        </w:rPr>
      </w:pPr>
    </w:p>
    <w:p w:rsidR="003F22B9" w:rsidRPr="003F22B9" w:rsidRDefault="003F22B9" w:rsidP="00D07C26">
      <w:pPr>
        <w:spacing w:after="120"/>
        <w:ind w:firstLine="709"/>
        <w:rPr>
          <w:b/>
          <w:sz w:val="28"/>
          <w:szCs w:val="28"/>
        </w:rPr>
      </w:pPr>
      <w:r w:rsidRPr="003F22B9">
        <w:rPr>
          <w:b/>
          <w:sz w:val="28"/>
          <w:szCs w:val="28"/>
        </w:rPr>
        <w:t>Задачи исследования:</w:t>
      </w:r>
    </w:p>
    <w:p w:rsidR="00AF1AE6" w:rsidRPr="00FD5DF3" w:rsidRDefault="00AF1AE6" w:rsidP="00D07C26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FD5DF3">
        <w:rPr>
          <w:sz w:val="28"/>
          <w:szCs w:val="28"/>
        </w:rPr>
        <w:t>- на основании теоретико-правового анализа и существующих в отечественной научной литературе, российском и международном праве подходов к пониманию коррупции, как социально-правовому явлению, определить сущностные признаки коррупции и выделить ее основные формы по сфере существования;</w:t>
      </w:r>
    </w:p>
    <w:p w:rsidR="00AF1AE6" w:rsidRPr="00FD5DF3" w:rsidRDefault="00AF1AE6" w:rsidP="00D07C26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FD5DF3">
        <w:rPr>
          <w:sz w:val="28"/>
          <w:szCs w:val="28"/>
        </w:rPr>
        <w:t>- рассмотреть коммерческий подкуп, как одну из форм коррупции в частной правовой сфере, определить его криминалистическую характеристику и методику расследования;</w:t>
      </w:r>
    </w:p>
    <w:p w:rsidR="00AF1AE6" w:rsidRPr="00FD5DF3" w:rsidRDefault="00AF1AE6" w:rsidP="00D07C26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FD5DF3">
        <w:rPr>
          <w:sz w:val="28"/>
          <w:szCs w:val="28"/>
        </w:rPr>
        <w:t xml:space="preserve">- проанализировать систему мер противодействия коррупции в частной правовой сфере, выявить особенности и проблемы </w:t>
      </w:r>
      <w:proofErr w:type="spellStart"/>
      <w:r w:rsidRPr="00FD5DF3">
        <w:rPr>
          <w:sz w:val="28"/>
          <w:szCs w:val="28"/>
        </w:rPr>
        <w:t>правоприменения</w:t>
      </w:r>
      <w:proofErr w:type="spellEnd"/>
      <w:r w:rsidRPr="00FD5DF3">
        <w:rPr>
          <w:sz w:val="28"/>
          <w:szCs w:val="28"/>
        </w:rPr>
        <w:t xml:space="preserve"> </w:t>
      </w:r>
      <w:proofErr w:type="spellStart"/>
      <w:r w:rsidRPr="00FD5DF3">
        <w:rPr>
          <w:sz w:val="28"/>
          <w:szCs w:val="28"/>
        </w:rPr>
        <w:t>антикоррупционного</w:t>
      </w:r>
      <w:proofErr w:type="spellEnd"/>
      <w:r w:rsidRPr="00FD5DF3">
        <w:rPr>
          <w:sz w:val="28"/>
          <w:szCs w:val="28"/>
        </w:rPr>
        <w:t xml:space="preserve"> законодательства, устанавливающую уголовную ответственность за коммерческий подкуп. </w:t>
      </w:r>
    </w:p>
    <w:p w:rsidR="00D07C26" w:rsidRDefault="00D07C26" w:rsidP="00D07C26">
      <w:pPr>
        <w:spacing w:after="120"/>
        <w:ind w:firstLine="709"/>
        <w:rPr>
          <w:b/>
          <w:sz w:val="28"/>
          <w:szCs w:val="28"/>
        </w:rPr>
      </w:pPr>
    </w:p>
    <w:p w:rsidR="003F22B9" w:rsidRDefault="003F22B9" w:rsidP="00D07C26">
      <w:pPr>
        <w:spacing w:after="120"/>
        <w:ind w:firstLine="709"/>
        <w:rPr>
          <w:b/>
          <w:sz w:val="28"/>
          <w:szCs w:val="28"/>
        </w:rPr>
      </w:pPr>
      <w:r w:rsidRPr="003F22B9">
        <w:rPr>
          <w:b/>
          <w:sz w:val="28"/>
          <w:szCs w:val="28"/>
        </w:rPr>
        <w:t>Выводы, сделанные по результатам исследования:</w:t>
      </w:r>
    </w:p>
    <w:p w:rsidR="00D07C26" w:rsidRPr="00D07C26" w:rsidRDefault="00D07C26" w:rsidP="00D07C26">
      <w:pPr>
        <w:spacing w:after="120"/>
        <w:ind w:firstLine="709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</w:t>
      </w:r>
      <w:r w:rsidRPr="00D07C26">
        <w:rPr>
          <w:rFonts w:cs="Times New Roman"/>
          <w:sz w:val="28"/>
          <w:szCs w:val="28"/>
        </w:rPr>
        <w:t>оррупци</w:t>
      </w:r>
      <w:r>
        <w:rPr>
          <w:rFonts w:cs="Times New Roman"/>
          <w:sz w:val="28"/>
          <w:szCs w:val="28"/>
        </w:rPr>
        <w:t>я</w:t>
      </w:r>
      <w:r w:rsidRPr="00D07C26">
        <w:rPr>
          <w:rFonts w:cs="Times New Roman"/>
          <w:sz w:val="28"/>
          <w:szCs w:val="28"/>
        </w:rPr>
        <w:t>, как социально-правово</w:t>
      </w:r>
      <w:r>
        <w:rPr>
          <w:rFonts w:cs="Times New Roman"/>
          <w:sz w:val="28"/>
          <w:szCs w:val="28"/>
        </w:rPr>
        <w:t xml:space="preserve">е явление, </w:t>
      </w:r>
      <w:r w:rsidRPr="00D07C26">
        <w:rPr>
          <w:rFonts w:cs="Times New Roman"/>
          <w:sz w:val="28"/>
          <w:szCs w:val="28"/>
        </w:rPr>
        <w:t>обоснованн</w:t>
      </w:r>
      <w:r>
        <w:rPr>
          <w:rFonts w:cs="Times New Roman"/>
          <w:sz w:val="28"/>
          <w:szCs w:val="28"/>
        </w:rPr>
        <w:t>о</w:t>
      </w:r>
      <w:r w:rsidRPr="00D07C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делится</w:t>
      </w:r>
      <w:r w:rsidRPr="00D07C26">
        <w:rPr>
          <w:rFonts w:cs="Times New Roman"/>
          <w:sz w:val="28"/>
          <w:szCs w:val="28"/>
        </w:rPr>
        <w:t xml:space="preserve"> на две основных формы по сфере существования: на коррупцию в публичной правовой и частной правовой сферах общественных отношений.</w:t>
      </w:r>
      <w:proofErr w:type="gramEnd"/>
    </w:p>
    <w:p w:rsidR="00D07C26" w:rsidRPr="00D07C26" w:rsidRDefault="00D07C26" w:rsidP="00D07C26">
      <w:pPr>
        <w:spacing w:after="120"/>
        <w:ind w:firstLine="709"/>
        <w:rPr>
          <w:rFonts w:cs="Times New Roman"/>
          <w:sz w:val="28"/>
          <w:szCs w:val="28"/>
        </w:rPr>
      </w:pPr>
      <w:r w:rsidRPr="00D07C26">
        <w:rPr>
          <w:rFonts w:cs="Times New Roman"/>
          <w:sz w:val="28"/>
          <w:szCs w:val="28"/>
        </w:rPr>
        <w:t xml:space="preserve">Коррупция в частной правовой сфере, являясь разновидностью </w:t>
      </w:r>
      <w:r w:rsidRPr="00D07C26">
        <w:rPr>
          <w:rFonts w:cs="Times New Roman"/>
          <w:sz w:val="28"/>
          <w:szCs w:val="28"/>
        </w:rPr>
        <w:lastRenderedPageBreak/>
        <w:t>коррупции, ко</w:t>
      </w:r>
      <w:r w:rsidRPr="00D07C26">
        <w:rPr>
          <w:rFonts w:cs="Times New Roman"/>
          <w:sz w:val="28"/>
          <w:szCs w:val="28"/>
        </w:rPr>
        <w:softHyphen/>
        <w:t>торая имеет следующие основные характеристики:</w:t>
      </w:r>
      <w:r w:rsidRPr="00D07C26">
        <w:rPr>
          <w:rFonts w:cs="Times New Roman"/>
          <w:sz w:val="28"/>
          <w:szCs w:val="28"/>
        </w:rPr>
        <w:tab/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510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сферой ее существования является экономическая, финансовая, а также коммерческая и некоммерческая деятельность любой негосудар</w:t>
      </w:r>
      <w:r w:rsidRPr="00D07C26">
        <w:rPr>
          <w:rFonts w:ascii="Times New Roman" w:hAnsi="Times New Roman" w:cs="Times New Roman"/>
          <w:sz w:val="28"/>
          <w:szCs w:val="28"/>
        </w:rPr>
        <w:softHyphen/>
        <w:t>ственной и немуниципальной организации;</w:t>
      </w:r>
    </w:p>
    <w:p w:rsidR="00D07C26" w:rsidRDefault="00D07C26" w:rsidP="00D07C26">
      <w:pPr>
        <w:pStyle w:val="a6"/>
        <w:shd w:val="clear" w:color="auto" w:fill="auto"/>
        <w:tabs>
          <w:tab w:val="left" w:pos="515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субъектом активного подкупа может быть как физическое, так и юридическое лицо, а также их группа. Субъектом пассивного подкупа - лицо, которое руководит работой организации частного сектора или ра</w:t>
      </w:r>
      <w:r w:rsidRPr="00D07C26">
        <w:rPr>
          <w:rFonts w:ascii="Times New Roman" w:hAnsi="Times New Roman" w:cs="Times New Roman"/>
          <w:sz w:val="28"/>
          <w:szCs w:val="28"/>
        </w:rPr>
        <w:softHyphen/>
        <w:t>ботает в любом качестве в такой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515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коррупционным признается не только незаконное получение или предоставление выгод и преимуществ, но и отклонения коррупционного характера от этических норм.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 w:rsidRPr="00D07C26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07C26">
        <w:rPr>
          <w:rFonts w:ascii="Times New Roman" w:hAnsi="Times New Roman" w:cs="Times New Roman"/>
          <w:sz w:val="28"/>
          <w:szCs w:val="28"/>
        </w:rPr>
        <w:t xml:space="preserve"> существующее </w:t>
      </w:r>
      <w:proofErr w:type="spellStart"/>
      <w:r w:rsidRPr="00D07C26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D07C26">
        <w:rPr>
          <w:rFonts w:ascii="Times New Roman" w:hAnsi="Times New Roman" w:cs="Times New Roman"/>
          <w:sz w:val="28"/>
          <w:szCs w:val="28"/>
        </w:rPr>
        <w:t xml:space="preserve"> законодательство в Российской Федерации в достаточной степени не подкреплено эффективными мерами противодействия коррупции, что и создает препятствия к применению специальные нормы права.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К мерам противодействия в частной правовой сфере, не связанным с принуждением относятся: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создание в России благоприятных (равноправных) условий для функционирования организаций с частной формой собственности;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 xml:space="preserve">- принятие в каждой организации (коммерческой, некоммерческой) </w:t>
      </w:r>
      <w:proofErr w:type="spellStart"/>
      <w:r w:rsidRPr="00D07C2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07C26">
        <w:rPr>
          <w:rFonts w:ascii="Times New Roman" w:hAnsi="Times New Roman" w:cs="Times New Roman"/>
          <w:sz w:val="28"/>
          <w:szCs w:val="28"/>
        </w:rPr>
        <w:t xml:space="preserve"> программ и их действительная реализация;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координация социальной профилактики коррупции в частной правовой сфере.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К мерам противодействия в частной правовой сфере, связанной с принуждением относятся: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меры государственной безопасности в системе противодействия коррупции в частной правовой сфере;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меры юридической ответственности в системе противодействия коррупции в частной правовой сфере;</w:t>
      </w:r>
    </w:p>
    <w:p w:rsidR="00D07C26" w:rsidRPr="00D07C26" w:rsidRDefault="00D07C26" w:rsidP="00D07C26">
      <w:pPr>
        <w:pStyle w:val="a6"/>
        <w:shd w:val="clear" w:color="auto" w:fill="auto"/>
        <w:tabs>
          <w:tab w:val="left" w:pos="472"/>
        </w:tabs>
        <w:spacing w:before="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C26">
        <w:rPr>
          <w:rFonts w:ascii="Times New Roman" w:hAnsi="Times New Roman" w:cs="Times New Roman"/>
          <w:sz w:val="28"/>
          <w:szCs w:val="28"/>
        </w:rPr>
        <w:t>- меры восстановления в системе противодействия коррупции в частной правовой сфере.</w:t>
      </w:r>
    </w:p>
    <w:p w:rsidR="00C65AFC" w:rsidRPr="00D07C26" w:rsidRDefault="00C65AFC" w:rsidP="00D07C26">
      <w:pPr>
        <w:spacing w:line="360" w:lineRule="auto"/>
        <w:ind w:firstLine="709"/>
        <w:rPr>
          <w:rFonts w:cs="Times New Roman"/>
          <w:sz w:val="28"/>
          <w:szCs w:val="28"/>
        </w:rPr>
      </w:pPr>
    </w:p>
    <w:sectPr w:rsidR="00C65AFC" w:rsidRPr="00D07C26" w:rsidSect="0098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082"/>
    <w:multiLevelType w:val="hybridMultilevel"/>
    <w:tmpl w:val="FF2CC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600A45"/>
    <w:multiLevelType w:val="hybridMultilevel"/>
    <w:tmpl w:val="4664F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22B9"/>
    <w:rsid w:val="000022F1"/>
    <w:rsid w:val="00003154"/>
    <w:rsid w:val="000051D7"/>
    <w:rsid w:val="000061F3"/>
    <w:rsid w:val="000069D4"/>
    <w:rsid w:val="00014EC2"/>
    <w:rsid w:val="00021460"/>
    <w:rsid w:val="00026645"/>
    <w:rsid w:val="000268BE"/>
    <w:rsid w:val="0003192E"/>
    <w:rsid w:val="00034BFC"/>
    <w:rsid w:val="00041DD4"/>
    <w:rsid w:val="00043504"/>
    <w:rsid w:val="00045319"/>
    <w:rsid w:val="00045D2C"/>
    <w:rsid w:val="00046CF1"/>
    <w:rsid w:val="00047F1E"/>
    <w:rsid w:val="00056DBC"/>
    <w:rsid w:val="000628FE"/>
    <w:rsid w:val="00062CDC"/>
    <w:rsid w:val="000637B8"/>
    <w:rsid w:val="0006754C"/>
    <w:rsid w:val="00067D3D"/>
    <w:rsid w:val="00071FAA"/>
    <w:rsid w:val="00073B48"/>
    <w:rsid w:val="000752F7"/>
    <w:rsid w:val="00075E92"/>
    <w:rsid w:val="00080C49"/>
    <w:rsid w:val="00082AC5"/>
    <w:rsid w:val="00083406"/>
    <w:rsid w:val="00084213"/>
    <w:rsid w:val="00085E98"/>
    <w:rsid w:val="000904E8"/>
    <w:rsid w:val="00091B66"/>
    <w:rsid w:val="000936B6"/>
    <w:rsid w:val="00093F83"/>
    <w:rsid w:val="000A03A0"/>
    <w:rsid w:val="000A0A05"/>
    <w:rsid w:val="000A42E9"/>
    <w:rsid w:val="000A4339"/>
    <w:rsid w:val="000A499A"/>
    <w:rsid w:val="000A4A2D"/>
    <w:rsid w:val="000A72E0"/>
    <w:rsid w:val="000B205D"/>
    <w:rsid w:val="000B2639"/>
    <w:rsid w:val="000B3772"/>
    <w:rsid w:val="000B4BE2"/>
    <w:rsid w:val="000C0658"/>
    <w:rsid w:val="000C594F"/>
    <w:rsid w:val="000C6830"/>
    <w:rsid w:val="000C7963"/>
    <w:rsid w:val="000C7F7C"/>
    <w:rsid w:val="000D0545"/>
    <w:rsid w:val="000D08AA"/>
    <w:rsid w:val="000D1305"/>
    <w:rsid w:val="000D30C9"/>
    <w:rsid w:val="000D686F"/>
    <w:rsid w:val="000D7C62"/>
    <w:rsid w:val="000E278E"/>
    <w:rsid w:val="000E3C1B"/>
    <w:rsid w:val="000E4557"/>
    <w:rsid w:val="000E4777"/>
    <w:rsid w:val="000E50FB"/>
    <w:rsid w:val="000E7FAA"/>
    <w:rsid w:val="000F2020"/>
    <w:rsid w:val="000F38A7"/>
    <w:rsid w:val="000F5291"/>
    <w:rsid w:val="000F596F"/>
    <w:rsid w:val="00101B6E"/>
    <w:rsid w:val="00101F9C"/>
    <w:rsid w:val="00102BE3"/>
    <w:rsid w:val="00105842"/>
    <w:rsid w:val="00105E66"/>
    <w:rsid w:val="00111035"/>
    <w:rsid w:val="001118A5"/>
    <w:rsid w:val="001123EF"/>
    <w:rsid w:val="00113E78"/>
    <w:rsid w:val="00132049"/>
    <w:rsid w:val="001419A2"/>
    <w:rsid w:val="0014289B"/>
    <w:rsid w:val="001459D9"/>
    <w:rsid w:val="00152452"/>
    <w:rsid w:val="00152996"/>
    <w:rsid w:val="00155621"/>
    <w:rsid w:val="00156E0D"/>
    <w:rsid w:val="00160F7D"/>
    <w:rsid w:val="00161565"/>
    <w:rsid w:val="001636B5"/>
    <w:rsid w:val="001668D7"/>
    <w:rsid w:val="001670C4"/>
    <w:rsid w:val="00171823"/>
    <w:rsid w:val="00171D32"/>
    <w:rsid w:val="001731F0"/>
    <w:rsid w:val="00174662"/>
    <w:rsid w:val="00180F5C"/>
    <w:rsid w:val="00185765"/>
    <w:rsid w:val="00187347"/>
    <w:rsid w:val="0018787A"/>
    <w:rsid w:val="001904ED"/>
    <w:rsid w:val="001911AD"/>
    <w:rsid w:val="001915FD"/>
    <w:rsid w:val="00194529"/>
    <w:rsid w:val="001A008B"/>
    <w:rsid w:val="001A3604"/>
    <w:rsid w:val="001A3AB7"/>
    <w:rsid w:val="001A5425"/>
    <w:rsid w:val="001A7D79"/>
    <w:rsid w:val="001B0994"/>
    <w:rsid w:val="001B61C7"/>
    <w:rsid w:val="001B72BF"/>
    <w:rsid w:val="001B7A5C"/>
    <w:rsid w:val="001C0704"/>
    <w:rsid w:val="001C5441"/>
    <w:rsid w:val="001D05AC"/>
    <w:rsid w:val="001D0CB3"/>
    <w:rsid w:val="001D3390"/>
    <w:rsid w:val="001D361B"/>
    <w:rsid w:val="001D4541"/>
    <w:rsid w:val="001D68FC"/>
    <w:rsid w:val="001E264B"/>
    <w:rsid w:val="001E4C81"/>
    <w:rsid w:val="001F0AEC"/>
    <w:rsid w:val="001F1621"/>
    <w:rsid w:val="001F3FC4"/>
    <w:rsid w:val="001F47A8"/>
    <w:rsid w:val="001F55C4"/>
    <w:rsid w:val="001F6B9B"/>
    <w:rsid w:val="001F702C"/>
    <w:rsid w:val="001F7286"/>
    <w:rsid w:val="001F75F9"/>
    <w:rsid w:val="001F7B4B"/>
    <w:rsid w:val="00202D6C"/>
    <w:rsid w:val="00205216"/>
    <w:rsid w:val="002148DB"/>
    <w:rsid w:val="00217C19"/>
    <w:rsid w:val="00223B69"/>
    <w:rsid w:val="00226BFA"/>
    <w:rsid w:val="00227076"/>
    <w:rsid w:val="00227DD8"/>
    <w:rsid w:val="002307B5"/>
    <w:rsid w:val="002308CB"/>
    <w:rsid w:val="00230C89"/>
    <w:rsid w:val="00231BBA"/>
    <w:rsid w:val="0023383F"/>
    <w:rsid w:val="00233DA6"/>
    <w:rsid w:val="00234183"/>
    <w:rsid w:val="00234673"/>
    <w:rsid w:val="00236C3F"/>
    <w:rsid w:val="002404B5"/>
    <w:rsid w:val="00241A44"/>
    <w:rsid w:val="002426E3"/>
    <w:rsid w:val="00250B04"/>
    <w:rsid w:val="00255E38"/>
    <w:rsid w:val="002601AF"/>
    <w:rsid w:val="002619E8"/>
    <w:rsid w:val="00264DA1"/>
    <w:rsid w:val="002653D8"/>
    <w:rsid w:val="00265680"/>
    <w:rsid w:val="00265ED3"/>
    <w:rsid w:val="00266AA2"/>
    <w:rsid w:val="00275C47"/>
    <w:rsid w:val="00275EE1"/>
    <w:rsid w:val="002770F7"/>
    <w:rsid w:val="00277502"/>
    <w:rsid w:val="00282EF3"/>
    <w:rsid w:val="00295261"/>
    <w:rsid w:val="00296E95"/>
    <w:rsid w:val="00297D16"/>
    <w:rsid w:val="002A43CD"/>
    <w:rsid w:val="002A4FEA"/>
    <w:rsid w:val="002A5DE4"/>
    <w:rsid w:val="002B2029"/>
    <w:rsid w:val="002B391A"/>
    <w:rsid w:val="002B7154"/>
    <w:rsid w:val="002C04E3"/>
    <w:rsid w:val="002C1EE9"/>
    <w:rsid w:val="002C2843"/>
    <w:rsid w:val="002D701B"/>
    <w:rsid w:val="002E4B3C"/>
    <w:rsid w:val="002E63B0"/>
    <w:rsid w:val="002E6CC7"/>
    <w:rsid w:val="002F11BB"/>
    <w:rsid w:val="002F41DB"/>
    <w:rsid w:val="002F4A3E"/>
    <w:rsid w:val="00301C2A"/>
    <w:rsid w:val="0030292C"/>
    <w:rsid w:val="003105C1"/>
    <w:rsid w:val="00311A6E"/>
    <w:rsid w:val="00315054"/>
    <w:rsid w:val="00316DB0"/>
    <w:rsid w:val="00317600"/>
    <w:rsid w:val="00323485"/>
    <w:rsid w:val="00332F84"/>
    <w:rsid w:val="003345CA"/>
    <w:rsid w:val="0033665D"/>
    <w:rsid w:val="00340DA4"/>
    <w:rsid w:val="00344815"/>
    <w:rsid w:val="003453E1"/>
    <w:rsid w:val="003515D6"/>
    <w:rsid w:val="00352EC0"/>
    <w:rsid w:val="0035304E"/>
    <w:rsid w:val="00354D8F"/>
    <w:rsid w:val="003571E3"/>
    <w:rsid w:val="0036130D"/>
    <w:rsid w:val="003635FB"/>
    <w:rsid w:val="00365014"/>
    <w:rsid w:val="00365F77"/>
    <w:rsid w:val="00372415"/>
    <w:rsid w:val="00372C0C"/>
    <w:rsid w:val="003730B8"/>
    <w:rsid w:val="00377309"/>
    <w:rsid w:val="003816F9"/>
    <w:rsid w:val="003817C2"/>
    <w:rsid w:val="00384537"/>
    <w:rsid w:val="00396162"/>
    <w:rsid w:val="0039711D"/>
    <w:rsid w:val="003A09E7"/>
    <w:rsid w:val="003A287D"/>
    <w:rsid w:val="003A41C6"/>
    <w:rsid w:val="003A59ED"/>
    <w:rsid w:val="003A6B2E"/>
    <w:rsid w:val="003A7E04"/>
    <w:rsid w:val="003B1FFA"/>
    <w:rsid w:val="003B3DA6"/>
    <w:rsid w:val="003B6232"/>
    <w:rsid w:val="003B6EB5"/>
    <w:rsid w:val="003C1481"/>
    <w:rsid w:val="003C235D"/>
    <w:rsid w:val="003C29EC"/>
    <w:rsid w:val="003C2CCA"/>
    <w:rsid w:val="003C3D4B"/>
    <w:rsid w:val="003C4E63"/>
    <w:rsid w:val="003C5809"/>
    <w:rsid w:val="003D3719"/>
    <w:rsid w:val="003D474D"/>
    <w:rsid w:val="003D598E"/>
    <w:rsid w:val="003E21A8"/>
    <w:rsid w:val="003E3D74"/>
    <w:rsid w:val="003E4F3B"/>
    <w:rsid w:val="003E6838"/>
    <w:rsid w:val="003F0E0A"/>
    <w:rsid w:val="003F0E92"/>
    <w:rsid w:val="003F2116"/>
    <w:rsid w:val="003F22B9"/>
    <w:rsid w:val="003F3080"/>
    <w:rsid w:val="003F3353"/>
    <w:rsid w:val="003F4E39"/>
    <w:rsid w:val="003F5A0C"/>
    <w:rsid w:val="003F6518"/>
    <w:rsid w:val="003F6706"/>
    <w:rsid w:val="00400117"/>
    <w:rsid w:val="00405528"/>
    <w:rsid w:val="004065C7"/>
    <w:rsid w:val="0040790C"/>
    <w:rsid w:val="00410564"/>
    <w:rsid w:val="00411D2D"/>
    <w:rsid w:val="00416FCD"/>
    <w:rsid w:val="00420717"/>
    <w:rsid w:val="004216B1"/>
    <w:rsid w:val="0042502E"/>
    <w:rsid w:val="0042784D"/>
    <w:rsid w:val="00440DA5"/>
    <w:rsid w:val="004426B8"/>
    <w:rsid w:val="004468D0"/>
    <w:rsid w:val="0045026D"/>
    <w:rsid w:val="004513FA"/>
    <w:rsid w:val="0045223C"/>
    <w:rsid w:val="0045299E"/>
    <w:rsid w:val="00454EA1"/>
    <w:rsid w:val="00455D23"/>
    <w:rsid w:val="00456831"/>
    <w:rsid w:val="0046080F"/>
    <w:rsid w:val="004621A5"/>
    <w:rsid w:val="00467CE3"/>
    <w:rsid w:val="00470EDE"/>
    <w:rsid w:val="004710F7"/>
    <w:rsid w:val="00474577"/>
    <w:rsid w:val="00474964"/>
    <w:rsid w:val="00480C46"/>
    <w:rsid w:val="00483739"/>
    <w:rsid w:val="00492D89"/>
    <w:rsid w:val="00492EF0"/>
    <w:rsid w:val="00495199"/>
    <w:rsid w:val="004957F8"/>
    <w:rsid w:val="00495A71"/>
    <w:rsid w:val="004A3F46"/>
    <w:rsid w:val="004A4DF8"/>
    <w:rsid w:val="004A5345"/>
    <w:rsid w:val="004B0680"/>
    <w:rsid w:val="004C233A"/>
    <w:rsid w:val="004C2369"/>
    <w:rsid w:val="004C59A3"/>
    <w:rsid w:val="004C59B9"/>
    <w:rsid w:val="004C6042"/>
    <w:rsid w:val="004C6F41"/>
    <w:rsid w:val="004D452C"/>
    <w:rsid w:val="004D74E2"/>
    <w:rsid w:val="004E1BD7"/>
    <w:rsid w:val="004E2C4B"/>
    <w:rsid w:val="004E2EE5"/>
    <w:rsid w:val="004E4DCC"/>
    <w:rsid w:val="004F0CE0"/>
    <w:rsid w:val="004F25BC"/>
    <w:rsid w:val="004F587F"/>
    <w:rsid w:val="0050254D"/>
    <w:rsid w:val="00504E17"/>
    <w:rsid w:val="005116E7"/>
    <w:rsid w:val="00512C06"/>
    <w:rsid w:val="005149A7"/>
    <w:rsid w:val="005151CD"/>
    <w:rsid w:val="00515490"/>
    <w:rsid w:val="00525332"/>
    <w:rsid w:val="0052648E"/>
    <w:rsid w:val="00527019"/>
    <w:rsid w:val="00527DCD"/>
    <w:rsid w:val="005313BC"/>
    <w:rsid w:val="0053240F"/>
    <w:rsid w:val="00534A83"/>
    <w:rsid w:val="00537A42"/>
    <w:rsid w:val="00540555"/>
    <w:rsid w:val="00541722"/>
    <w:rsid w:val="005425B6"/>
    <w:rsid w:val="005428F0"/>
    <w:rsid w:val="00544F4A"/>
    <w:rsid w:val="00547DF1"/>
    <w:rsid w:val="00553501"/>
    <w:rsid w:val="00554C2D"/>
    <w:rsid w:val="005577A8"/>
    <w:rsid w:val="0055785B"/>
    <w:rsid w:val="00560AFD"/>
    <w:rsid w:val="00567B7A"/>
    <w:rsid w:val="005722A5"/>
    <w:rsid w:val="0057492E"/>
    <w:rsid w:val="00575380"/>
    <w:rsid w:val="0057590E"/>
    <w:rsid w:val="00577308"/>
    <w:rsid w:val="00577FC6"/>
    <w:rsid w:val="005879E6"/>
    <w:rsid w:val="00595F2C"/>
    <w:rsid w:val="0059620F"/>
    <w:rsid w:val="00597953"/>
    <w:rsid w:val="005A2099"/>
    <w:rsid w:val="005A22D1"/>
    <w:rsid w:val="005A2B11"/>
    <w:rsid w:val="005A2E88"/>
    <w:rsid w:val="005A45E5"/>
    <w:rsid w:val="005A5409"/>
    <w:rsid w:val="005B43F9"/>
    <w:rsid w:val="005B6181"/>
    <w:rsid w:val="005B6E5E"/>
    <w:rsid w:val="005C3996"/>
    <w:rsid w:val="005C5A44"/>
    <w:rsid w:val="005C7005"/>
    <w:rsid w:val="005C71F8"/>
    <w:rsid w:val="005D3CCE"/>
    <w:rsid w:val="005D4A81"/>
    <w:rsid w:val="005D5649"/>
    <w:rsid w:val="005E08A0"/>
    <w:rsid w:val="005E1BEE"/>
    <w:rsid w:val="005E5269"/>
    <w:rsid w:val="005E642F"/>
    <w:rsid w:val="005F22CE"/>
    <w:rsid w:val="005F27FA"/>
    <w:rsid w:val="005F3147"/>
    <w:rsid w:val="005F3E3D"/>
    <w:rsid w:val="00602448"/>
    <w:rsid w:val="00605900"/>
    <w:rsid w:val="00614D0D"/>
    <w:rsid w:val="00615BC5"/>
    <w:rsid w:val="00621E9C"/>
    <w:rsid w:val="00623978"/>
    <w:rsid w:val="00625747"/>
    <w:rsid w:val="006317E0"/>
    <w:rsid w:val="00633483"/>
    <w:rsid w:val="00635AFD"/>
    <w:rsid w:val="0064092C"/>
    <w:rsid w:val="00643347"/>
    <w:rsid w:val="00644499"/>
    <w:rsid w:val="006446FF"/>
    <w:rsid w:val="00644760"/>
    <w:rsid w:val="00645942"/>
    <w:rsid w:val="00646B45"/>
    <w:rsid w:val="0065062D"/>
    <w:rsid w:val="00650D4E"/>
    <w:rsid w:val="00654E46"/>
    <w:rsid w:val="0065530B"/>
    <w:rsid w:val="006579AF"/>
    <w:rsid w:val="006600C7"/>
    <w:rsid w:val="00661E04"/>
    <w:rsid w:val="00662C87"/>
    <w:rsid w:val="006632AC"/>
    <w:rsid w:val="006646B4"/>
    <w:rsid w:val="00666CB7"/>
    <w:rsid w:val="00673773"/>
    <w:rsid w:val="00677810"/>
    <w:rsid w:val="00680961"/>
    <w:rsid w:val="00680E9C"/>
    <w:rsid w:val="00690BAF"/>
    <w:rsid w:val="00694995"/>
    <w:rsid w:val="00694ED7"/>
    <w:rsid w:val="00697265"/>
    <w:rsid w:val="006A51C9"/>
    <w:rsid w:val="006A7034"/>
    <w:rsid w:val="006A79DF"/>
    <w:rsid w:val="006B129B"/>
    <w:rsid w:val="006B49EA"/>
    <w:rsid w:val="006B4C40"/>
    <w:rsid w:val="006B711B"/>
    <w:rsid w:val="006C063C"/>
    <w:rsid w:val="006C6AB4"/>
    <w:rsid w:val="006C6F9B"/>
    <w:rsid w:val="006D05B7"/>
    <w:rsid w:val="006D0936"/>
    <w:rsid w:val="006D4A16"/>
    <w:rsid w:val="006F3127"/>
    <w:rsid w:val="006F3167"/>
    <w:rsid w:val="006F31B3"/>
    <w:rsid w:val="00703132"/>
    <w:rsid w:val="00705CEC"/>
    <w:rsid w:val="007107A3"/>
    <w:rsid w:val="007132F6"/>
    <w:rsid w:val="00714269"/>
    <w:rsid w:val="0071719F"/>
    <w:rsid w:val="00717519"/>
    <w:rsid w:val="007178C7"/>
    <w:rsid w:val="007206DF"/>
    <w:rsid w:val="00720B1A"/>
    <w:rsid w:val="007276CF"/>
    <w:rsid w:val="0073071C"/>
    <w:rsid w:val="00732E25"/>
    <w:rsid w:val="00740954"/>
    <w:rsid w:val="00743247"/>
    <w:rsid w:val="00751D51"/>
    <w:rsid w:val="007548ED"/>
    <w:rsid w:val="00755924"/>
    <w:rsid w:val="0076344A"/>
    <w:rsid w:val="00763455"/>
    <w:rsid w:val="007641CF"/>
    <w:rsid w:val="007732E3"/>
    <w:rsid w:val="00773E30"/>
    <w:rsid w:val="00780D27"/>
    <w:rsid w:val="007814E6"/>
    <w:rsid w:val="00783864"/>
    <w:rsid w:val="00791533"/>
    <w:rsid w:val="00791820"/>
    <w:rsid w:val="007947B0"/>
    <w:rsid w:val="007A149D"/>
    <w:rsid w:val="007A1F7B"/>
    <w:rsid w:val="007A23C1"/>
    <w:rsid w:val="007B15EE"/>
    <w:rsid w:val="007B16B8"/>
    <w:rsid w:val="007B5219"/>
    <w:rsid w:val="007C1EB4"/>
    <w:rsid w:val="007C6E30"/>
    <w:rsid w:val="007C7FAA"/>
    <w:rsid w:val="007D0AD5"/>
    <w:rsid w:val="007D1B17"/>
    <w:rsid w:val="007D51E3"/>
    <w:rsid w:val="007D76AD"/>
    <w:rsid w:val="007E2E48"/>
    <w:rsid w:val="007E3EB3"/>
    <w:rsid w:val="007E43A7"/>
    <w:rsid w:val="007E5ADE"/>
    <w:rsid w:val="007F236F"/>
    <w:rsid w:val="007F3D40"/>
    <w:rsid w:val="007F568F"/>
    <w:rsid w:val="007F5AC0"/>
    <w:rsid w:val="007F5E5A"/>
    <w:rsid w:val="007F7574"/>
    <w:rsid w:val="00802037"/>
    <w:rsid w:val="008033D5"/>
    <w:rsid w:val="00804BF5"/>
    <w:rsid w:val="00804D76"/>
    <w:rsid w:val="008051A3"/>
    <w:rsid w:val="008125A1"/>
    <w:rsid w:val="00812CF8"/>
    <w:rsid w:val="008153DA"/>
    <w:rsid w:val="008165F4"/>
    <w:rsid w:val="008169A3"/>
    <w:rsid w:val="00816ACF"/>
    <w:rsid w:val="00822B3F"/>
    <w:rsid w:val="00823477"/>
    <w:rsid w:val="00823E1C"/>
    <w:rsid w:val="0082539A"/>
    <w:rsid w:val="00827E69"/>
    <w:rsid w:val="008301BB"/>
    <w:rsid w:val="0083079C"/>
    <w:rsid w:val="0083108B"/>
    <w:rsid w:val="00833CA7"/>
    <w:rsid w:val="008356BA"/>
    <w:rsid w:val="00836A5A"/>
    <w:rsid w:val="00841BF9"/>
    <w:rsid w:val="008436DF"/>
    <w:rsid w:val="00845BE3"/>
    <w:rsid w:val="00845CE8"/>
    <w:rsid w:val="0084645A"/>
    <w:rsid w:val="0085035F"/>
    <w:rsid w:val="0085236D"/>
    <w:rsid w:val="0085356F"/>
    <w:rsid w:val="00860D5D"/>
    <w:rsid w:val="00863513"/>
    <w:rsid w:val="00863875"/>
    <w:rsid w:val="00865556"/>
    <w:rsid w:val="00865A36"/>
    <w:rsid w:val="00865B84"/>
    <w:rsid w:val="00871BAD"/>
    <w:rsid w:val="008727A9"/>
    <w:rsid w:val="0087510D"/>
    <w:rsid w:val="00875408"/>
    <w:rsid w:val="00882ED4"/>
    <w:rsid w:val="00883E97"/>
    <w:rsid w:val="008842EE"/>
    <w:rsid w:val="00893A70"/>
    <w:rsid w:val="008A1419"/>
    <w:rsid w:val="008A1FFD"/>
    <w:rsid w:val="008A4317"/>
    <w:rsid w:val="008A55D3"/>
    <w:rsid w:val="008A589A"/>
    <w:rsid w:val="008A6648"/>
    <w:rsid w:val="008A6A9B"/>
    <w:rsid w:val="008B2190"/>
    <w:rsid w:val="008B2764"/>
    <w:rsid w:val="008B36F4"/>
    <w:rsid w:val="008B7FE6"/>
    <w:rsid w:val="008C0470"/>
    <w:rsid w:val="008C1761"/>
    <w:rsid w:val="008C7429"/>
    <w:rsid w:val="008D085D"/>
    <w:rsid w:val="008D2F6F"/>
    <w:rsid w:val="008D3302"/>
    <w:rsid w:val="008D4245"/>
    <w:rsid w:val="008D72AF"/>
    <w:rsid w:val="008E075D"/>
    <w:rsid w:val="008E313A"/>
    <w:rsid w:val="008E6C66"/>
    <w:rsid w:val="008E7950"/>
    <w:rsid w:val="008F122E"/>
    <w:rsid w:val="008F25B5"/>
    <w:rsid w:val="008F49CA"/>
    <w:rsid w:val="009006E1"/>
    <w:rsid w:val="00900D27"/>
    <w:rsid w:val="00901C02"/>
    <w:rsid w:val="0090306D"/>
    <w:rsid w:val="009062F0"/>
    <w:rsid w:val="009066B0"/>
    <w:rsid w:val="009121CB"/>
    <w:rsid w:val="00914065"/>
    <w:rsid w:val="0091459D"/>
    <w:rsid w:val="00914D05"/>
    <w:rsid w:val="009171E3"/>
    <w:rsid w:val="00920E64"/>
    <w:rsid w:val="00921DB7"/>
    <w:rsid w:val="00927BAF"/>
    <w:rsid w:val="00931387"/>
    <w:rsid w:val="00942247"/>
    <w:rsid w:val="00943885"/>
    <w:rsid w:val="009444D6"/>
    <w:rsid w:val="00944D6B"/>
    <w:rsid w:val="00952229"/>
    <w:rsid w:val="00952D7D"/>
    <w:rsid w:val="0095687A"/>
    <w:rsid w:val="00956B7F"/>
    <w:rsid w:val="0096071C"/>
    <w:rsid w:val="00963F3C"/>
    <w:rsid w:val="00973FEF"/>
    <w:rsid w:val="00975BDA"/>
    <w:rsid w:val="009807C6"/>
    <w:rsid w:val="00982CA5"/>
    <w:rsid w:val="009833D8"/>
    <w:rsid w:val="00987FCF"/>
    <w:rsid w:val="00990F9D"/>
    <w:rsid w:val="00996985"/>
    <w:rsid w:val="009A23C4"/>
    <w:rsid w:val="009A289A"/>
    <w:rsid w:val="009A45A5"/>
    <w:rsid w:val="009A79CA"/>
    <w:rsid w:val="009B24A8"/>
    <w:rsid w:val="009B29AC"/>
    <w:rsid w:val="009C14B1"/>
    <w:rsid w:val="009C6C58"/>
    <w:rsid w:val="009D08C1"/>
    <w:rsid w:val="009D0AE3"/>
    <w:rsid w:val="009D0CB9"/>
    <w:rsid w:val="009D447E"/>
    <w:rsid w:val="009D4620"/>
    <w:rsid w:val="009E7225"/>
    <w:rsid w:val="009F32B4"/>
    <w:rsid w:val="009F4D7D"/>
    <w:rsid w:val="009F6842"/>
    <w:rsid w:val="009F6FA2"/>
    <w:rsid w:val="00A00355"/>
    <w:rsid w:val="00A00C64"/>
    <w:rsid w:val="00A01564"/>
    <w:rsid w:val="00A01782"/>
    <w:rsid w:val="00A01C20"/>
    <w:rsid w:val="00A03452"/>
    <w:rsid w:val="00A06B57"/>
    <w:rsid w:val="00A077D1"/>
    <w:rsid w:val="00A152D1"/>
    <w:rsid w:val="00A15AD1"/>
    <w:rsid w:val="00A168F9"/>
    <w:rsid w:val="00A16BF1"/>
    <w:rsid w:val="00A2031D"/>
    <w:rsid w:val="00A2086E"/>
    <w:rsid w:val="00A21E19"/>
    <w:rsid w:val="00A2281D"/>
    <w:rsid w:val="00A24C6F"/>
    <w:rsid w:val="00A27642"/>
    <w:rsid w:val="00A31B40"/>
    <w:rsid w:val="00A3482F"/>
    <w:rsid w:val="00A34DF4"/>
    <w:rsid w:val="00A363F3"/>
    <w:rsid w:val="00A40194"/>
    <w:rsid w:val="00A41D14"/>
    <w:rsid w:val="00A4359C"/>
    <w:rsid w:val="00A530A6"/>
    <w:rsid w:val="00A5367C"/>
    <w:rsid w:val="00A54CB3"/>
    <w:rsid w:val="00A5522B"/>
    <w:rsid w:val="00A557D6"/>
    <w:rsid w:val="00A558C7"/>
    <w:rsid w:val="00A559A8"/>
    <w:rsid w:val="00A57237"/>
    <w:rsid w:val="00A57A9A"/>
    <w:rsid w:val="00A62AE5"/>
    <w:rsid w:val="00A6392C"/>
    <w:rsid w:val="00A6422B"/>
    <w:rsid w:val="00A65F3A"/>
    <w:rsid w:val="00A74D28"/>
    <w:rsid w:val="00A76926"/>
    <w:rsid w:val="00A80390"/>
    <w:rsid w:val="00A80822"/>
    <w:rsid w:val="00A90AEF"/>
    <w:rsid w:val="00A92A36"/>
    <w:rsid w:val="00A93B8F"/>
    <w:rsid w:val="00A949EB"/>
    <w:rsid w:val="00A954A7"/>
    <w:rsid w:val="00A95C86"/>
    <w:rsid w:val="00A95DA5"/>
    <w:rsid w:val="00AA34DC"/>
    <w:rsid w:val="00AA356E"/>
    <w:rsid w:val="00AA45F3"/>
    <w:rsid w:val="00AA7F59"/>
    <w:rsid w:val="00AB01DF"/>
    <w:rsid w:val="00AB216C"/>
    <w:rsid w:val="00AB3881"/>
    <w:rsid w:val="00AB41E5"/>
    <w:rsid w:val="00AC0380"/>
    <w:rsid w:val="00AC46CD"/>
    <w:rsid w:val="00AC5A1C"/>
    <w:rsid w:val="00AC6984"/>
    <w:rsid w:val="00AC6BD4"/>
    <w:rsid w:val="00AC703B"/>
    <w:rsid w:val="00AD15DF"/>
    <w:rsid w:val="00AD1609"/>
    <w:rsid w:val="00AD1BAC"/>
    <w:rsid w:val="00AD3875"/>
    <w:rsid w:val="00AD5AB2"/>
    <w:rsid w:val="00AD6264"/>
    <w:rsid w:val="00AD6361"/>
    <w:rsid w:val="00AD6BE4"/>
    <w:rsid w:val="00AE12BB"/>
    <w:rsid w:val="00AE2D01"/>
    <w:rsid w:val="00AE3AF7"/>
    <w:rsid w:val="00AE5C5F"/>
    <w:rsid w:val="00AE7292"/>
    <w:rsid w:val="00AF06EA"/>
    <w:rsid w:val="00AF0968"/>
    <w:rsid w:val="00AF1AE6"/>
    <w:rsid w:val="00AF4DAF"/>
    <w:rsid w:val="00AF61ED"/>
    <w:rsid w:val="00AF7766"/>
    <w:rsid w:val="00B02BE5"/>
    <w:rsid w:val="00B07EED"/>
    <w:rsid w:val="00B11AE1"/>
    <w:rsid w:val="00B11E05"/>
    <w:rsid w:val="00B12801"/>
    <w:rsid w:val="00B12A0F"/>
    <w:rsid w:val="00B146FF"/>
    <w:rsid w:val="00B15020"/>
    <w:rsid w:val="00B178C5"/>
    <w:rsid w:val="00B17D4F"/>
    <w:rsid w:val="00B21A8D"/>
    <w:rsid w:val="00B22799"/>
    <w:rsid w:val="00B26E4E"/>
    <w:rsid w:val="00B333CA"/>
    <w:rsid w:val="00B34166"/>
    <w:rsid w:val="00B36234"/>
    <w:rsid w:val="00B40194"/>
    <w:rsid w:val="00B40EA6"/>
    <w:rsid w:val="00B514E3"/>
    <w:rsid w:val="00B51C1A"/>
    <w:rsid w:val="00B52EE3"/>
    <w:rsid w:val="00B603F9"/>
    <w:rsid w:val="00B60505"/>
    <w:rsid w:val="00B61EC3"/>
    <w:rsid w:val="00B64D4E"/>
    <w:rsid w:val="00B65656"/>
    <w:rsid w:val="00B6632F"/>
    <w:rsid w:val="00B66511"/>
    <w:rsid w:val="00B67B29"/>
    <w:rsid w:val="00B71314"/>
    <w:rsid w:val="00B73805"/>
    <w:rsid w:val="00B75A44"/>
    <w:rsid w:val="00B75B32"/>
    <w:rsid w:val="00B806FE"/>
    <w:rsid w:val="00B80AE9"/>
    <w:rsid w:val="00B822C6"/>
    <w:rsid w:val="00B92262"/>
    <w:rsid w:val="00B93225"/>
    <w:rsid w:val="00B9344A"/>
    <w:rsid w:val="00B954DA"/>
    <w:rsid w:val="00B9692D"/>
    <w:rsid w:val="00B96A45"/>
    <w:rsid w:val="00B96E87"/>
    <w:rsid w:val="00BA029A"/>
    <w:rsid w:val="00BA19EA"/>
    <w:rsid w:val="00BA208A"/>
    <w:rsid w:val="00BA242D"/>
    <w:rsid w:val="00BB0F60"/>
    <w:rsid w:val="00BB2586"/>
    <w:rsid w:val="00BB478D"/>
    <w:rsid w:val="00BB535D"/>
    <w:rsid w:val="00BC01E5"/>
    <w:rsid w:val="00BC44F2"/>
    <w:rsid w:val="00BC46FA"/>
    <w:rsid w:val="00BC5FFB"/>
    <w:rsid w:val="00BC6A29"/>
    <w:rsid w:val="00BD1387"/>
    <w:rsid w:val="00BD6E09"/>
    <w:rsid w:val="00BE7FBA"/>
    <w:rsid w:val="00BF24AC"/>
    <w:rsid w:val="00BF2B9F"/>
    <w:rsid w:val="00BF3142"/>
    <w:rsid w:val="00BF4EB0"/>
    <w:rsid w:val="00BF6EB2"/>
    <w:rsid w:val="00C0494B"/>
    <w:rsid w:val="00C04B56"/>
    <w:rsid w:val="00C06723"/>
    <w:rsid w:val="00C0776B"/>
    <w:rsid w:val="00C07A6B"/>
    <w:rsid w:val="00C13605"/>
    <w:rsid w:val="00C145A8"/>
    <w:rsid w:val="00C159A9"/>
    <w:rsid w:val="00C20515"/>
    <w:rsid w:val="00C20B41"/>
    <w:rsid w:val="00C21ADE"/>
    <w:rsid w:val="00C23870"/>
    <w:rsid w:val="00C23CC8"/>
    <w:rsid w:val="00C26D0B"/>
    <w:rsid w:val="00C32978"/>
    <w:rsid w:val="00C3497C"/>
    <w:rsid w:val="00C432C9"/>
    <w:rsid w:val="00C43409"/>
    <w:rsid w:val="00C462FB"/>
    <w:rsid w:val="00C5124C"/>
    <w:rsid w:val="00C52C79"/>
    <w:rsid w:val="00C55E90"/>
    <w:rsid w:val="00C57FBF"/>
    <w:rsid w:val="00C60AE1"/>
    <w:rsid w:val="00C61AED"/>
    <w:rsid w:val="00C64F8E"/>
    <w:rsid w:val="00C65AFC"/>
    <w:rsid w:val="00C84DCF"/>
    <w:rsid w:val="00C9431B"/>
    <w:rsid w:val="00C9618C"/>
    <w:rsid w:val="00C96551"/>
    <w:rsid w:val="00C97224"/>
    <w:rsid w:val="00C97591"/>
    <w:rsid w:val="00C97C83"/>
    <w:rsid w:val="00CA697C"/>
    <w:rsid w:val="00CA7A01"/>
    <w:rsid w:val="00CB0030"/>
    <w:rsid w:val="00CB2B13"/>
    <w:rsid w:val="00CB5D28"/>
    <w:rsid w:val="00CC03A0"/>
    <w:rsid w:val="00CC5FA0"/>
    <w:rsid w:val="00CD2DA5"/>
    <w:rsid w:val="00CD6962"/>
    <w:rsid w:val="00CE3060"/>
    <w:rsid w:val="00CE344D"/>
    <w:rsid w:val="00CE6403"/>
    <w:rsid w:val="00CE64B2"/>
    <w:rsid w:val="00CE7A35"/>
    <w:rsid w:val="00CF044A"/>
    <w:rsid w:val="00CF1CAA"/>
    <w:rsid w:val="00CF3798"/>
    <w:rsid w:val="00CF4BE8"/>
    <w:rsid w:val="00CF53EE"/>
    <w:rsid w:val="00D02E52"/>
    <w:rsid w:val="00D0301B"/>
    <w:rsid w:val="00D0353E"/>
    <w:rsid w:val="00D043BD"/>
    <w:rsid w:val="00D045EA"/>
    <w:rsid w:val="00D06391"/>
    <w:rsid w:val="00D06E7D"/>
    <w:rsid w:val="00D07C26"/>
    <w:rsid w:val="00D07D8E"/>
    <w:rsid w:val="00D07F85"/>
    <w:rsid w:val="00D17E06"/>
    <w:rsid w:val="00D20877"/>
    <w:rsid w:val="00D215E2"/>
    <w:rsid w:val="00D23256"/>
    <w:rsid w:val="00D30FE8"/>
    <w:rsid w:val="00D35568"/>
    <w:rsid w:val="00D40033"/>
    <w:rsid w:val="00D40195"/>
    <w:rsid w:val="00D447C7"/>
    <w:rsid w:val="00D475BB"/>
    <w:rsid w:val="00D47C6F"/>
    <w:rsid w:val="00D5314B"/>
    <w:rsid w:val="00D53F2E"/>
    <w:rsid w:val="00D53FCC"/>
    <w:rsid w:val="00D61C53"/>
    <w:rsid w:val="00D64568"/>
    <w:rsid w:val="00D6742F"/>
    <w:rsid w:val="00D7007B"/>
    <w:rsid w:val="00D727CB"/>
    <w:rsid w:val="00D72E62"/>
    <w:rsid w:val="00D7453F"/>
    <w:rsid w:val="00D74651"/>
    <w:rsid w:val="00D74BA5"/>
    <w:rsid w:val="00D7578C"/>
    <w:rsid w:val="00D7682C"/>
    <w:rsid w:val="00D773B9"/>
    <w:rsid w:val="00D80E78"/>
    <w:rsid w:val="00D919B8"/>
    <w:rsid w:val="00D9565D"/>
    <w:rsid w:val="00D95802"/>
    <w:rsid w:val="00D97EE1"/>
    <w:rsid w:val="00DA003E"/>
    <w:rsid w:val="00DA0FDE"/>
    <w:rsid w:val="00DA6CAC"/>
    <w:rsid w:val="00DB00D1"/>
    <w:rsid w:val="00DB4F6B"/>
    <w:rsid w:val="00DB4F8A"/>
    <w:rsid w:val="00DB6A20"/>
    <w:rsid w:val="00DC114A"/>
    <w:rsid w:val="00DD25A9"/>
    <w:rsid w:val="00DD27E9"/>
    <w:rsid w:val="00DD2B3C"/>
    <w:rsid w:val="00DD2E6F"/>
    <w:rsid w:val="00DD76D5"/>
    <w:rsid w:val="00DD7AF9"/>
    <w:rsid w:val="00DE7E94"/>
    <w:rsid w:val="00DF49BA"/>
    <w:rsid w:val="00DF54CA"/>
    <w:rsid w:val="00DF5D86"/>
    <w:rsid w:val="00DF6B15"/>
    <w:rsid w:val="00E0125F"/>
    <w:rsid w:val="00E01970"/>
    <w:rsid w:val="00E05425"/>
    <w:rsid w:val="00E069A8"/>
    <w:rsid w:val="00E106B9"/>
    <w:rsid w:val="00E1227E"/>
    <w:rsid w:val="00E1675A"/>
    <w:rsid w:val="00E219C9"/>
    <w:rsid w:val="00E22679"/>
    <w:rsid w:val="00E261ED"/>
    <w:rsid w:val="00E26E88"/>
    <w:rsid w:val="00E27AA8"/>
    <w:rsid w:val="00E305F3"/>
    <w:rsid w:val="00E3225D"/>
    <w:rsid w:val="00E338D4"/>
    <w:rsid w:val="00E34191"/>
    <w:rsid w:val="00E35629"/>
    <w:rsid w:val="00E35AEF"/>
    <w:rsid w:val="00E419BD"/>
    <w:rsid w:val="00E42B24"/>
    <w:rsid w:val="00E52A02"/>
    <w:rsid w:val="00E62301"/>
    <w:rsid w:val="00E656BA"/>
    <w:rsid w:val="00E65BA2"/>
    <w:rsid w:val="00E67DD2"/>
    <w:rsid w:val="00E71748"/>
    <w:rsid w:val="00E72917"/>
    <w:rsid w:val="00E74F1B"/>
    <w:rsid w:val="00E81627"/>
    <w:rsid w:val="00E85557"/>
    <w:rsid w:val="00E862BC"/>
    <w:rsid w:val="00E90897"/>
    <w:rsid w:val="00E908C4"/>
    <w:rsid w:val="00E92904"/>
    <w:rsid w:val="00EA1206"/>
    <w:rsid w:val="00EA1699"/>
    <w:rsid w:val="00EA1EAB"/>
    <w:rsid w:val="00EA3503"/>
    <w:rsid w:val="00EA70B4"/>
    <w:rsid w:val="00EA7364"/>
    <w:rsid w:val="00EB153F"/>
    <w:rsid w:val="00EB18BF"/>
    <w:rsid w:val="00EB7375"/>
    <w:rsid w:val="00EC56C2"/>
    <w:rsid w:val="00EC582F"/>
    <w:rsid w:val="00EC7BC1"/>
    <w:rsid w:val="00ED3015"/>
    <w:rsid w:val="00ED39F5"/>
    <w:rsid w:val="00ED43A5"/>
    <w:rsid w:val="00EF1336"/>
    <w:rsid w:val="00EF138D"/>
    <w:rsid w:val="00F00E3C"/>
    <w:rsid w:val="00F0440D"/>
    <w:rsid w:val="00F065BA"/>
    <w:rsid w:val="00F10853"/>
    <w:rsid w:val="00F13841"/>
    <w:rsid w:val="00F13E8D"/>
    <w:rsid w:val="00F15178"/>
    <w:rsid w:val="00F16F73"/>
    <w:rsid w:val="00F17A9D"/>
    <w:rsid w:val="00F20360"/>
    <w:rsid w:val="00F23754"/>
    <w:rsid w:val="00F237F7"/>
    <w:rsid w:val="00F30A07"/>
    <w:rsid w:val="00F327EB"/>
    <w:rsid w:val="00F3638B"/>
    <w:rsid w:val="00F4004F"/>
    <w:rsid w:val="00F41339"/>
    <w:rsid w:val="00F42CAD"/>
    <w:rsid w:val="00F43410"/>
    <w:rsid w:val="00F44108"/>
    <w:rsid w:val="00F465A9"/>
    <w:rsid w:val="00F468E5"/>
    <w:rsid w:val="00F47026"/>
    <w:rsid w:val="00F52F89"/>
    <w:rsid w:val="00F5498E"/>
    <w:rsid w:val="00F55372"/>
    <w:rsid w:val="00F61399"/>
    <w:rsid w:val="00F62C08"/>
    <w:rsid w:val="00F649BE"/>
    <w:rsid w:val="00F657E3"/>
    <w:rsid w:val="00F67CC2"/>
    <w:rsid w:val="00F71CBE"/>
    <w:rsid w:val="00F72D51"/>
    <w:rsid w:val="00F74EBA"/>
    <w:rsid w:val="00F75764"/>
    <w:rsid w:val="00F75D8D"/>
    <w:rsid w:val="00F8081E"/>
    <w:rsid w:val="00F82AA4"/>
    <w:rsid w:val="00F85F26"/>
    <w:rsid w:val="00F8660B"/>
    <w:rsid w:val="00F87965"/>
    <w:rsid w:val="00FA254D"/>
    <w:rsid w:val="00FB0D35"/>
    <w:rsid w:val="00FB3CDC"/>
    <w:rsid w:val="00FB6910"/>
    <w:rsid w:val="00FB7284"/>
    <w:rsid w:val="00FC00EE"/>
    <w:rsid w:val="00FC0212"/>
    <w:rsid w:val="00FC0478"/>
    <w:rsid w:val="00FC3960"/>
    <w:rsid w:val="00FD1A0D"/>
    <w:rsid w:val="00FD337D"/>
    <w:rsid w:val="00FD3C79"/>
    <w:rsid w:val="00FD3E54"/>
    <w:rsid w:val="00FD48BC"/>
    <w:rsid w:val="00FE0C6F"/>
    <w:rsid w:val="00FF2347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3772"/>
    <w:pPr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B3772"/>
    <w:pPr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3772"/>
    <w:pPr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B3772"/>
    <w:pPr>
      <w:ind w:firstLine="0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B3772"/>
    <w:pPr>
      <w:ind w:firstLine="0"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B3772"/>
    <w:pPr>
      <w:ind w:firstLine="0"/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3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B37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37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B37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B3772"/>
    <w:rPr>
      <w:b/>
      <w:bCs/>
    </w:rPr>
  </w:style>
  <w:style w:type="paragraph" w:styleId="a3">
    <w:name w:val="Normal (Web)"/>
    <w:basedOn w:val="a"/>
    <w:rsid w:val="003F22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F22B9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D07C26"/>
    <w:rPr>
      <w:sz w:val="18"/>
      <w:shd w:val="clear" w:color="auto" w:fill="FFFFFF"/>
    </w:rPr>
  </w:style>
  <w:style w:type="paragraph" w:styleId="a6">
    <w:name w:val="Body Text"/>
    <w:basedOn w:val="a"/>
    <w:link w:val="a5"/>
    <w:rsid w:val="00D07C26"/>
    <w:pPr>
      <w:widowControl/>
      <w:shd w:val="clear" w:color="auto" w:fill="FFFFFF"/>
      <w:autoSpaceDE/>
      <w:autoSpaceDN/>
      <w:adjustRightInd/>
      <w:spacing w:before="120" w:line="211" w:lineRule="exact"/>
      <w:ind w:hanging="260"/>
    </w:pPr>
    <w:rPr>
      <w:rFonts w:asciiTheme="minorHAnsi" w:hAnsiTheme="minorHAnsi"/>
      <w:sz w:val="18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07C2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A448-CA0B-43AF-A387-8CAC636F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2012-04-02T12:21:00Z</cp:lastPrinted>
  <dcterms:created xsi:type="dcterms:W3CDTF">2012-04-02T12:06:00Z</dcterms:created>
  <dcterms:modified xsi:type="dcterms:W3CDTF">2014-05-19T10:09:00Z</dcterms:modified>
</cp:coreProperties>
</file>